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9F81F" w14:textId="32452F9A" w:rsidR="008F35A7" w:rsidRPr="0040146F" w:rsidRDefault="008C098E" w:rsidP="0040146F">
      <w:pPr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 w:rsidRPr="008C098E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三江学院</w:t>
      </w:r>
      <w:r w:rsidR="0001275E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教师教学竞赛</w:t>
      </w:r>
      <w:r w:rsidR="001C2F73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评价指标表</w:t>
      </w:r>
    </w:p>
    <w:tbl>
      <w:tblPr>
        <w:tblStyle w:val="a7"/>
        <w:tblW w:w="9351" w:type="dxa"/>
        <w:jc w:val="center"/>
        <w:tblLook w:val="04A0" w:firstRow="1" w:lastRow="0" w:firstColumn="1" w:lastColumn="0" w:noHBand="0" w:noVBand="1"/>
      </w:tblPr>
      <w:tblGrid>
        <w:gridCol w:w="1130"/>
        <w:gridCol w:w="6945"/>
        <w:gridCol w:w="1276"/>
      </w:tblGrid>
      <w:tr w:rsidR="00B82D62" w:rsidRPr="005D1689" w14:paraId="0A538BBF" w14:textId="7B91D6A5" w:rsidTr="00351620">
        <w:trPr>
          <w:trHeight w:val="330"/>
          <w:jc w:val="center"/>
        </w:trPr>
        <w:tc>
          <w:tcPr>
            <w:tcW w:w="1130" w:type="dxa"/>
            <w:vAlign w:val="center"/>
          </w:tcPr>
          <w:p w14:paraId="3BBEFFF6" w14:textId="17799465" w:rsidR="00B82D62" w:rsidRPr="005D1689" w:rsidRDefault="00B82D62" w:rsidP="005D1689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5D1689">
              <w:rPr>
                <w:rFonts w:ascii="仿宋" w:eastAsia="仿宋" w:hAnsi="仿宋" w:hint="eastAsia"/>
                <w:b/>
                <w:bCs/>
                <w:szCs w:val="21"/>
              </w:rPr>
              <w:t>评价维度</w:t>
            </w:r>
          </w:p>
        </w:tc>
        <w:tc>
          <w:tcPr>
            <w:tcW w:w="6945" w:type="dxa"/>
            <w:vAlign w:val="center"/>
          </w:tcPr>
          <w:p w14:paraId="296E5F87" w14:textId="36C945F6" w:rsidR="00B82D62" w:rsidRPr="005D1689" w:rsidRDefault="00B82D62" w:rsidP="005D1689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5D1689">
              <w:rPr>
                <w:rFonts w:ascii="仿宋" w:eastAsia="仿宋" w:hAnsi="仿宋" w:hint="eastAsia"/>
                <w:b/>
                <w:bCs/>
                <w:szCs w:val="21"/>
              </w:rPr>
              <w:t>评价要点</w:t>
            </w:r>
          </w:p>
        </w:tc>
        <w:tc>
          <w:tcPr>
            <w:tcW w:w="1276" w:type="dxa"/>
            <w:vAlign w:val="center"/>
          </w:tcPr>
          <w:p w14:paraId="24E467BD" w14:textId="324A5B04" w:rsidR="00B82D62" w:rsidRPr="005D1689" w:rsidRDefault="00B82D62" w:rsidP="00B82D62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分值（分）</w:t>
            </w:r>
          </w:p>
        </w:tc>
      </w:tr>
      <w:tr w:rsidR="00B82D62" w:rsidRPr="005D1689" w14:paraId="7458AD2C" w14:textId="06615935" w:rsidTr="00351620">
        <w:trPr>
          <w:trHeight w:val="330"/>
          <w:jc w:val="center"/>
        </w:trPr>
        <w:tc>
          <w:tcPr>
            <w:tcW w:w="1130" w:type="dxa"/>
            <w:vAlign w:val="center"/>
          </w:tcPr>
          <w:p w14:paraId="75710E2B" w14:textId="20E37C6A" w:rsidR="00B82D62" w:rsidRPr="0024008B" w:rsidRDefault="00B82D62" w:rsidP="00AF0B2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24008B">
              <w:rPr>
                <w:rFonts w:ascii="仿宋" w:eastAsia="仿宋" w:hAnsi="仿宋" w:hint="eastAsia"/>
                <w:szCs w:val="21"/>
              </w:rPr>
              <w:t>课程思政</w:t>
            </w:r>
            <w:proofErr w:type="gramEnd"/>
          </w:p>
        </w:tc>
        <w:tc>
          <w:tcPr>
            <w:tcW w:w="6945" w:type="dxa"/>
            <w:vAlign w:val="center"/>
          </w:tcPr>
          <w:p w14:paraId="0D399012" w14:textId="6B42671D" w:rsidR="00B82D62" w:rsidRPr="0024008B" w:rsidRDefault="00B82D62" w:rsidP="008A42E2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课堂教学中坚持正确的政治方向，注重教书育人，落实课程思政要求</w:t>
            </w:r>
            <w:r w:rsidRPr="0024008B"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1276" w:type="dxa"/>
            <w:vAlign w:val="center"/>
          </w:tcPr>
          <w:p w14:paraId="5FA7F070" w14:textId="22FB51F2" w:rsidR="00B82D62" w:rsidRPr="0024008B" w:rsidRDefault="00B82D62" w:rsidP="00B82D6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0</w:t>
            </w:r>
          </w:p>
        </w:tc>
      </w:tr>
      <w:tr w:rsidR="00B82D62" w:rsidRPr="005D1689" w14:paraId="0973022B" w14:textId="6DD512CD" w:rsidTr="00351620">
        <w:trPr>
          <w:trHeight w:val="587"/>
          <w:jc w:val="center"/>
        </w:trPr>
        <w:tc>
          <w:tcPr>
            <w:tcW w:w="1130" w:type="dxa"/>
            <w:vAlign w:val="center"/>
          </w:tcPr>
          <w:p w14:paraId="4224DFB9" w14:textId="4159DC95" w:rsidR="00B82D62" w:rsidRPr="005D1689" w:rsidRDefault="00B82D62" w:rsidP="004345BB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24008B">
              <w:rPr>
                <w:rFonts w:ascii="仿宋" w:eastAsia="仿宋" w:hAnsi="仿宋" w:hint="eastAsia"/>
                <w:szCs w:val="21"/>
              </w:rPr>
              <w:t>教学目标</w:t>
            </w:r>
          </w:p>
        </w:tc>
        <w:tc>
          <w:tcPr>
            <w:tcW w:w="6945" w:type="dxa"/>
            <w:vAlign w:val="center"/>
          </w:tcPr>
          <w:p w14:paraId="1BA7A509" w14:textId="61CA6EE2" w:rsidR="00B82D62" w:rsidRPr="00434186" w:rsidRDefault="00B82D62" w:rsidP="00FF5FA6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 w:rsidRPr="005F4ABD">
              <w:rPr>
                <w:rFonts w:ascii="MS Gothic" w:eastAsia="MS Gothic" w:hAnsi="MS Gothic" w:cs="MS Gothic" w:hint="eastAsia"/>
                <w:szCs w:val="21"/>
              </w:rPr>
              <w:t>‌</w:t>
            </w:r>
            <w:r w:rsidRPr="005F4ABD">
              <w:rPr>
                <w:rFonts w:ascii="仿宋" w:eastAsia="仿宋" w:hAnsi="仿宋" w:hint="eastAsia"/>
                <w:szCs w:val="21"/>
              </w:rPr>
              <w:t>课程教学</w:t>
            </w:r>
            <w:r w:rsidRPr="005F4ABD">
              <w:rPr>
                <w:rFonts w:ascii="仿宋" w:eastAsia="仿宋" w:hAnsi="仿宋" w:hint="eastAsia"/>
                <w:szCs w:val="21"/>
              </w:rPr>
              <w:t>目标</w:t>
            </w:r>
            <w:r w:rsidRPr="005F4ABD">
              <w:rPr>
                <w:rFonts w:ascii="仿宋" w:eastAsia="仿宋" w:hAnsi="仿宋" w:hint="eastAsia"/>
                <w:szCs w:val="21"/>
              </w:rPr>
              <w:t>明确</w:t>
            </w:r>
            <w:r w:rsidRPr="005F4ABD">
              <w:rPr>
                <w:rFonts w:ascii="仿宋" w:eastAsia="仿宋" w:hAnsi="仿宋" w:hint="eastAsia"/>
                <w:szCs w:val="21"/>
              </w:rPr>
              <w:t>，</w:t>
            </w:r>
            <w:r w:rsidRPr="005F4ABD">
              <w:rPr>
                <w:rFonts w:ascii="仿宋" w:eastAsia="仿宋" w:hAnsi="仿宋" w:hint="eastAsia"/>
                <w:szCs w:val="21"/>
              </w:rPr>
              <w:t>着眼学生</w:t>
            </w:r>
            <w:r w:rsidRPr="005F4ABD">
              <w:rPr>
                <w:rFonts w:ascii="仿宋" w:eastAsia="仿宋" w:hAnsi="仿宋" w:hint="eastAsia"/>
                <w:szCs w:val="21"/>
              </w:rPr>
              <w:t>能力</w:t>
            </w:r>
            <w:r w:rsidRPr="005F4ABD">
              <w:rPr>
                <w:rFonts w:ascii="仿宋" w:eastAsia="仿宋" w:hAnsi="仿宋" w:hint="eastAsia"/>
                <w:szCs w:val="21"/>
              </w:rPr>
              <w:t>培养，</w:t>
            </w:r>
            <w:r w:rsidRPr="005F4ABD">
              <w:rPr>
                <w:rFonts w:ascii="仿宋" w:eastAsia="仿宋" w:hAnsi="仿宋" w:hint="eastAsia"/>
                <w:szCs w:val="21"/>
              </w:rPr>
              <w:t>体现高阶性。</w:t>
            </w:r>
          </w:p>
        </w:tc>
        <w:tc>
          <w:tcPr>
            <w:tcW w:w="1276" w:type="dxa"/>
            <w:vAlign w:val="center"/>
          </w:tcPr>
          <w:p w14:paraId="223F283A" w14:textId="7200BF75" w:rsidR="00B82D62" w:rsidRPr="00434186" w:rsidRDefault="00B82D62" w:rsidP="00B82D62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</w:t>
            </w:r>
          </w:p>
        </w:tc>
      </w:tr>
      <w:tr w:rsidR="00B82D62" w:rsidRPr="005D1689" w14:paraId="6BEBF3CF" w14:textId="5A48DB94" w:rsidTr="00351620">
        <w:trPr>
          <w:trHeight w:val="644"/>
          <w:jc w:val="center"/>
        </w:trPr>
        <w:tc>
          <w:tcPr>
            <w:tcW w:w="1130" w:type="dxa"/>
            <w:vAlign w:val="center"/>
          </w:tcPr>
          <w:p w14:paraId="26C6B197" w14:textId="3A7A63BB" w:rsidR="00B82D62" w:rsidRPr="00051C3B" w:rsidRDefault="00B82D62" w:rsidP="000F0CFD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051C3B">
              <w:rPr>
                <w:rFonts w:ascii="仿宋" w:eastAsia="仿宋" w:hAnsi="仿宋" w:hint="eastAsia"/>
                <w:szCs w:val="21"/>
              </w:rPr>
              <w:t>教学内容</w:t>
            </w:r>
          </w:p>
        </w:tc>
        <w:tc>
          <w:tcPr>
            <w:tcW w:w="6945" w:type="dxa"/>
            <w:vAlign w:val="center"/>
          </w:tcPr>
          <w:p w14:paraId="2F97C1A0" w14:textId="459E43CD" w:rsidR="00B82D62" w:rsidRPr="00E65587" w:rsidRDefault="00B82D62" w:rsidP="00E65587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 w:rsidRPr="005F4ABD">
              <w:rPr>
                <w:rFonts w:ascii="仿宋" w:eastAsia="仿宋" w:hAnsi="仿宋" w:hint="eastAsia"/>
                <w:szCs w:val="21"/>
              </w:rPr>
              <w:t>教学内容围绕教学目标设计，内容充实，反映</w:t>
            </w:r>
            <w:r w:rsidRPr="005F4ABD">
              <w:rPr>
                <w:rFonts w:ascii="仿宋" w:eastAsia="仿宋" w:hAnsi="仿宋" w:hint="eastAsia"/>
                <w:szCs w:val="21"/>
              </w:rPr>
              <w:t>学科知识体系的内在关联</w:t>
            </w:r>
            <w:r w:rsidRPr="005F4ABD"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1276" w:type="dxa"/>
            <w:vAlign w:val="center"/>
          </w:tcPr>
          <w:p w14:paraId="381CB4BA" w14:textId="19BE0D0E" w:rsidR="00B82D62" w:rsidRPr="00E65587" w:rsidRDefault="00B82D62" w:rsidP="00B82D62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5</w:t>
            </w:r>
          </w:p>
        </w:tc>
      </w:tr>
      <w:tr w:rsidR="00B82D62" w:rsidRPr="005D1689" w14:paraId="4F3411DD" w14:textId="375C46E4" w:rsidTr="00351620">
        <w:trPr>
          <w:trHeight w:val="569"/>
          <w:jc w:val="center"/>
        </w:trPr>
        <w:tc>
          <w:tcPr>
            <w:tcW w:w="1130" w:type="dxa"/>
            <w:vAlign w:val="center"/>
          </w:tcPr>
          <w:p w14:paraId="22FE04F4" w14:textId="5A1DA3B7" w:rsidR="00B82D62" w:rsidRPr="00051C3B" w:rsidRDefault="00B82D62" w:rsidP="00E65587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65587">
              <w:rPr>
                <w:rFonts w:ascii="仿宋" w:eastAsia="仿宋" w:hAnsi="仿宋" w:hint="eastAsia"/>
                <w:szCs w:val="21"/>
              </w:rPr>
              <w:t>教学设计</w:t>
            </w:r>
          </w:p>
        </w:tc>
        <w:tc>
          <w:tcPr>
            <w:tcW w:w="6945" w:type="dxa"/>
            <w:vAlign w:val="center"/>
          </w:tcPr>
          <w:p w14:paraId="0610D7D1" w14:textId="70726A8B" w:rsidR="00B82D62" w:rsidRPr="00FF5FA6" w:rsidRDefault="00B82D62" w:rsidP="00FF5FA6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 w:rsidRPr="005F4ABD">
              <w:rPr>
                <w:rFonts w:ascii="MS Gothic" w:eastAsia="MS Gothic" w:hAnsi="MS Gothic" w:cs="MS Gothic" w:hint="eastAsia"/>
                <w:szCs w:val="21"/>
              </w:rPr>
              <w:t>‌</w:t>
            </w:r>
            <w:r w:rsidRPr="005F4ABD">
              <w:rPr>
                <w:rFonts w:ascii="仿宋" w:eastAsia="仿宋" w:hAnsi="仿宋" w:hint="eastAsia"/>
                <w:szCs w:val="21"/>
              </w:rPr>
              <w:t>教学</w:t>
            </w:r>
            <w:r w:rsidRPr="005F4ABD">
              <w:rPr>
                <w:rFonts w:ascii="仿宋" w:eastAsia="仿宋" w:hAnsi="仿宋" w:hint="eastAsia"/>
                <w:szCs w:val="21"/>
              </w:rPr>
              <w:t>设计理念先进</w:t>
            </w:r>
            <w:r w:rsidRPr="005F4ABD">
              <w:rPr>
                <w:rFonts w:ascii="仿宋" w:eastAsia="仿宋" w:hAnsi="仿宋" w:hint="eastAsia"/>
                <w:szCs w:val="21"/>
              </w:rPr>
              <w:t>，层次分明，重点突出，体现创新性。</w:t>
            </w:r>
          </w:p>
        </w:tc>
        <w:tc>
          <w:tcPr>
            <w:tcW w:w="1276" w:type="dxa"/>
            <w:vAlign w:val="center"/>
          </w:tcPr>
          <w:p w14:paraId="6A186B79" w14:textId="166CB9C3" w:rsidR="00B82D62" w:rsidRPr="00FF5FA6" w:rsidRDefault="00B82D62" w:rsidP="00B82D62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</w:t>
            </w:r>
          </w:p>
        </w:tc>
      </w:tr>
      <w:tr w:rsidR="00B82D62" w:rsidRPr="005D1689" w14:paraId="76F8AAEA" w14:textId="31F6E094" w:rsidTr="00351620">
        <w:trPr>
          <w:trHeight w:val="690"/>
          <w:jc w:val="center"/>
        </w:trPr>
        <w:tc>
          <w:tcPr>
            <w:tcW w:w="1130" w:type="dxa"/>
            <w:vAlign w:val="center"/>
          </w:tcPr>
          <w:p w14:paraId="51FF22B3" w14:textId="1A4BD201" w:rsidR="00B82D62" w:rsidRPr="00051C3B" w:rsidRDefault="00B82D62" w:rsidP="0024008B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24008B">
              <w:rPr>
                <w:rFonts w:ascii="仿宋" w:eastAsia="仿宋" w:hAnsi="仿宋"/>
                <w:szCs w:val="21"/>
              </w:rPr>
              <w:t>教学实施</w:t>
            </w:r>
          </w:p>
        </w:tc>
        <w:tc>
          <w:tcPr>
            <w:tcW w:w="6945" w:type="dxa"/>
            <w:vAlign w:val="center"/>
          </w:tcPr>
          <w:p w14:paraId="43E3030C" w14:textId="13924D18" w:rsidR="00B82D62" w:rsidRPr="00940D0F" w:rsidRDefault="00B82D62" w:rsidP="009E6A07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bookmarkStart w:id="0" w:name="OLE_LINK1"/>
            <w:r w:rsidRPr="0024008B">
              <w:rPr>
                <w:rFonts w:ascii="仿宋" w:eastAsia="仿宋" w:hAnsi="仿宋"/>
                <w:szCs w:val="21"/>
              </w:rPr>
              <w:t>教学实施</w:t>
            </w:r>
            <w:r w:rsidRPr="0024008B">
              <w:rPr>
                <w:rFonts w:ascii="仿宋" w:eastAsia="仿宋" w:hAnsi="仿宋"/>
                <w:szCs w:val="21"/>
              </w:rPr>
              <w:t>与教学</w:t>
            </w:r>
            <w:r>
              <w:rPr>
                <w:rFonts w:ascii="仿宋" w:eastAsia="仿宋" w:hAnsi="仿宋" w:hint="eastAsia"/>
                <w:szCs w:val="21"/>
              </w:rPr>
              <w:t>设计</w:t>
            </w:r>
            <w:r w:rsidRPr="0024008B">
              <w:rPr>
                <w:rFonts w:ascii="仿宋" w:eastAsia="仿宋" w:hAnsi="仿宋"/>
                <w:szCs w:val="21"/>
              </w:rPr>
              <w:t>相符</w:t>
            </w:r>
            <w:r>
              <w:rPr>
                <w:rFonts w:ascii="仿宋" w:eastAsia="仿宋" w:hAnsi="仿宋" w:hint="eastAsia"/>
                <w:szCs w:val="21"/>
              </w:rPr>
              <w:t>，</w:t>
            </w:r>
            <w:r>
              <w:rPr>
                <w:rFonts w:ascii="仿宋" w:eastAsia="仿宋" w:hAnsi="仿宋" w:hint="eastAsia"/>
                <w:szCs w:val="21"/>
              </w:rPr>
              <w:t>体现</w:t>
            </w:r>
            <w:r>
              <w:rPr>
                <w:rFonts w:ascii="仿宋" w:eastAsia="仿宋" w:hAnsi="仿宋" w:hint="eastAsia"/>
                <w:szCs w:val="21"/>
              </w:rPr>
              <w:t>学生中心</w:t>
            </w:r>
            <w:r>
              <w:rPr>
                <w:rFonts w:ascii="仿宋" w:eastAsia="仿宋" w:hAnsi="仿宋" w:hint="eastAsia"/>
                <w:szCs w:val="21"/>
              </w:rPr>
              <w:t>，</w:t>
            </w:r>
            <w:r w:rsidRPr="0024008B">
              <w:rPr>
                <w:rFonts w:ascii="仿宋" w:eastAsia="仿宋" w:hAnsi="仿宋"/>
                <w:szCs w:val="21"/>
              </w:rPr>
              <w:t>教学组织与方法</w:t>
            </w:r>
            <w:r>
              <w:rPr>
                <w:rFonts w:ascii="仿宋" w:eastAsia="仿宋" w:hAnsi="仿宋" w:hint="eastAsia"/>
                <w:szCs w:val="21"/>
              </w:rPr>
              <w:t>使用</w:t>
            </w:r>
            <w:r w:rsidRPr="0024008B">
              <w:rPr>
                <w:rFonts w:ascii="仿宋" w:eastAsia="仿宋" w:hAnsi="仿宋"/>
                <w:szCs w:val="21"/>
              </w:rPr>
              <w:t>得当</w:t>
            </w:r>
            <w:bookmarkEnd w:id="0"/>
            <w:r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1276" w:type="dxa"/>
            <w:vAlign w:val="center"/>
          </w:tcPr>
          <w:p w14:paraId="67125864" w14:textId="77D0D7C4" w:rsidR="00B82D62" w:rsidRPr="00940D0F" w:rsidRDefault="00B82D62" w:rsidP="00B82D6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5</w:t>
            </w:r>
          </w:p>
        </w:tc>
      </w:tr>
      <w:tr w:rsidR="00B82D62" w:rsidRPr="005D1689" w14:paraId="3D652C32" w14:textId="2ABEA57F" w:rsidTr="00351620">
        <w:trPr>
          <w:trHeight w:val="700"/>
          <w:jc w:val="center"/>
        </w:trPr>
        <w:tc>
          <w:tcPr>
            <w:tcW w:w="1130" w:type="dxa"/>
            <w:vAlign w:val="center"/>
          </w:tcPr>
          <w:p w14:paraId="2D2B13DD" w14:textId="7C9227C3" w:rsidR="00B82D62" w:rsidRPr="00051C3B" w:rsidRDefault="00B82D62" w:rsidP="00AA20AB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24008B">
              <w:rPr>
                <w:rFonts w:ascii="仿宋" w:eastAsia="仿宋" w:hAnsi="仿宋"/>
                <w:szCs w:val="21"/>
              </w:rPr>
              <w:t>教学效果</w:t>
            </w:r>
          </w:p>
        </w:tc>
        <w:tc>
          <w:tcPr>
            <w:tcW w:w="6945" w:type="dxa"/>
            <w:vAlign w:val="center"/>
          </w:tcPr>
          <w:p w14:paraId="68A5D83B" w14:textId="69811365" w:rsidR="00B82D62" w:rsidRPr="00940D0F" w:rsidRDefault="00B82D62" w:rsidP="0024008B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有效激发学生的听课兴趣，</w:t>
            </w:r>
            <w:r w:rsidRPr="0024008B">
              <w:rPr>
                <w:rFonts w:ascii="仿宋" w:eastAsia="仿宋" w:hAnsi="仿宋"/>
                <w:szCs w:val="21"/>
              </w:rPr>
              <w:t>解决教学重点和难点问题，</w:t>
            </w:r>
            <w:r>
              <w:rPr>
                <w:rFonts w:ascii="仿宋" w:eastAsia="仿宋" w:hAnsi="仿宋" w:hint="eastAsia"/>
                <w:szCs w:val="21"/>
              </w:rPr>
              <w:t>教学目标达成度高。</w:t>
            </w:r>
          </w:p>
        </w:tc>
        <w:tc>
          <w:tcPr>
            <w:tcW w:w="1276" w:type="dxa"/>
            <w:vAlign w:val="center"/>
          </w:tcPr>
          <w:p w14:paraId="6EDFB706" w14:textId="6A3EFC13" w:rsidR="00B82D62" w:rsidRPr="00940D0F" w:rsidRDefault="00B82D62" w:rsidP="00B82D6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</w:t>
            </w:r>
          </w:p>
        </w:tc>
      </w:tr>
    </w:tbl>
    <w:p w14:paraId="1CE03417" w14:textId="60C90535" w:rsidR="008F35A7" w:rsidRPr="00674629" w:rsidRDefault="008F35A7" w:rsidP="001B11E3">
      <w:pPr>
        <w:spacing w:line="360" w:lineRule="auto"/>
      </w:pPr>
    </w:p>
    <w:sectPr w:rsidR="008F35A7" w:rsidRPr="0067462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CB334" w14:textId="77777777" w:rsidR="001B10EA" w:rsidRDefault="001B10EA" w:rsidP="004D6E6D">
      <w:r>
        <w:separator/>
      </w:r>
    </w:p>
  </w:endnote>
  <w:endnote w:type="continuationSeparator" w:id="0">
    <w:p w14:paraId="04347120" w14:textId="77777777" w:rsidR="001B10EA" w:rsidRDefault="001B10EA" w:rsidP="004D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9B7B8" w14:textId="0BBDCFC1" w:rsidR="00105307" w:rsidRDefault="00105307">
    <w:pPr>
      <w:pStyle w:val="a5"/>
      <w:jc w:val="center"/>
    </w:pPr>
  </w:p>
  <w:p w14:paraId="1A8847A8" w14:textId="77777777" w:rsidR="00105307" w:rsidRDefault="001053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FE168" w14:textId="77777777" w:rsidR="001B10EA" w:rsidRDefault="001B10EA" w:rsidP="004D6E6D">
      <w:r>
        <w:separator/>
      </w:r>
    </w:p>
  </w:footnote>
  <w:footnote w:type="continuationSeparator" w:id="0">
    <w:p w14:paraId="6E541FD3" w14:textId="77777777" w:rsidR="001B10EA" w:rsidRDefault="001B10EA" w:rsidP="004D6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006F1"/>
    <w:multiLevelType w:val="hybridMultilevel"/>
    <w:tmpl w:val="0134864A"/>
    <w:lvl w:ilvl="0" w:tplc="F496B7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EF"/>
    <w:rsid w:val="0001275E"/>
    <w:rsid w:val="00033D69"/>
    <w:rsid w:val="00096B60"/>
    <w:rsid w:val="000A20A3"/>
    <w:rsid w:val="000F0CFD"/>
    <w:rsid w:val="00105307"/>
    <w:rsid w:val="001264A3"/>
    <w:rsid w:val="00151933"/>
    <w:rsid w:val="001B0430"/>
    <w:rsid w:val="001B10EA"/>
    <w:rsid w:val="001B11E3"/>
    <w:rsid w:val="001C2F73"/>
    <w:rsid w:val="001C58E7"/>
    <w:rsid w:val="001D1D88"/>
    <w:rsid w:val="0024008B"/>
    <w:rsid w:val="002432E4"/>
    <w:rsid w:val="0024509A"/>
    <w:rsid w:val="002E0FDF"/>
    <w:rsid w:val="002E2616"/>
    <w:rsid w:val="00300691"/>
    <w:rsid w:val="00351620"/>
    <w:rsid w:val="00356170"/>
    <w:rsid w:val="00364589"/>
    <w:rsid w:val="0040146F"/>
    <w:rsid w:val="00434186"/>
    <w:rsid w:val="004345BB"/>
    <w:rsid w:val="004454A0"/>
    <w:rsid w:val="00460D9B"/>
    <w:rsid w:val="004D2556"/>
    <w:rsid w:val="004D6E6D"/>
    <w:rsid w:val="004E5C72"/>
    <w:rsid w:val="0052324C"/>
    <w:rsid w:val="0055267C"/>
    <w:rsid w:val="0055392E"/>
    <w:rsid w:val="005947F3"/>
    <w:rsid w:val="00594AE5"/>
    <w:rsid w:val="005C0C9C"/>
    <w:rsid w:val="005D10C8"/>
    <w:rsid w:val="005D1689"/>
    <w:rsid w:val="005E21BD"/>
    <w:rsid w:val="005F031B"/>
    <w:rsid w:val="005F4ABD"/>
    <w:rsid w:val="006441BB"/>
    <w:rsid w:val="00662739"/>
    <w:rsid w:val="00667B62"/>
    <w:rsid w:val="00674629"/>
    <w:rsid w:val="006D690B"/>
    <w:rsid w:val="006F421F"/>
    <w:rsid w:val="0071474A"/>
    <w:rsid w:val="00757BFE"/>
    <w:rsid w:val="00796C42"/>
    <w:rsid w:val="007D3795"/>
    <w:rsid w:val="007E1F7C"/>
    <w:rsid w:val="007F0788"/>
    <w:rsid w:val="00872B10"/>
    <w:rsid w:val="008A42E2"/>
    <w:rsid w:val="008C098E"/>
    <w:rsid w:val="008C20E9"/>
    <w:rsid w:val="008C5489"/>
    <w:rsid w:val="008F35A7"/>
    <w:rsid w:val="009131AE"/>
    <w:rsid w:val="00915AF2"/>
    <w:rsid w:val="00954177"/>
    <w:rsid w:val="0098134A"/>
    <w:rsid w:val="009E6A07"/>
    <w:rsid w:val="00AA20AB"/>
    <w:rsid w:val="00AE26DC"/>
    <w:rsid w:val="00AE54FE"/>
    <w:rsid w:val="00AF0B23"/>
    <w:rsid w:val="00B2023D"/>
    <w:rsid w:val="00B417A7"/>
    <w:rsid w:val="00B424BE"/>
    <w:rsid w:val="00B4752A"/>
    <w:rsid w:val="00B82D62"/>
    <w:rsid w:val="00BC3461"/>
    <w:rsid w:val="00BF067F"/>
    <w:rsid w:val="00C016EF"/>
    <w:rsid w:val="00C031EF"/>
    <w:rsid w:val="00C868D9"/>
    <w:rsid w:val="00CF2104"/>
    <w:rsid w:val="00CF60D7"/>
    <w:rsid w:val="00D10B58"/>
    <w:rsid w:val="00D27A55"/>
    <w:rsid w:val="00D54A95"/>
    <w:rsid w:val="00D66CFB"/>
    <w:rsid w:val="00E14347"/>
    <w:rsid w:val="00E30EE9"/>
    <w:rsid w:val="00E50F3C"/>
    <w:rsid w:val="00E65587"/>
    <w:rsid w:val="00E9346D"/>
    <w:rsid w:val="00EB3554"/>
    <w:rsid w:val="00ED1CDD"/>
    <w:rsid w:val="00F11FAC"/>
    <w:rsid w:val="00F25B6C"/>
    <w:rsid w:val="00F535C9"/>
    <w:rsid w:val="00F5734E"/>
    <w:rsid w:val="00FC5964"/>
    <w:rsid w:val="00FE4E36"/>
    <w:rsid w:val="00FF19AB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8DA91"/>
  <w15:docId w15:val="{E5287ECB-05B7-48B4-B8E0-A3526222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E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6E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6E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6E6D"/>
    <w:rPr>
      <w:sz w:val="18"/>
      <w:szCs w:val="18"/>
    </w:rPr>
  </w:style>
  <w:style w:type="table" w:styleId="a7">
    <w:name w:val="Table Grid"/>
    <w:basedOn w:val="a1"/>
    <w:uiPriority w:val="39"/>
    <w:rsid w:val="004D6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1C2F73"/>
  </w:style>
  <w:style w:type="paragraph" w:styleId="a9">
    <w:name w:val="Balloon Text"/>
    <w:basedOn w:val="a"/>
    <w:link w:val="aa"/>
    <w:uiPriority w:val="99"/>
    <w:semiHidden/>
    <w:unhideWhenUsed/>
    <w:rsid w:val="008C548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C5489"/>
    <w:rPr>
      <w:sz w:val="18"/>
      <w:szCs w:val="18"/>
    </w:rPr>
  </w:style>
  <w:style w:type="paragraph" w:styleId="ab">
    <w:name w:val="List Paragraph"/>
    <w:basedOn w:val="a"/>
    <w:uiPriority w:val="34"/>
    <w:qFormat/>
    <w:rsid w:val="00915A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9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听 听</dc:creator>
  <cp:keywords/>
  <dc:description/>
  <cp:lastModifiedBy>001269@sju.edu.cn</cp:lastModifiedBy>
  <cp:revision>19</cp:revision>
  <cp:lastPrinted>2023-06-09T01:01:00Z</cp:lastPrinted>
  <dcterms:created xsi:type="dcterms:W3CDTF">2025-04-02T07:15:00Z</dcterms:created>
  <dcterms:modified xsi:type="dcterms:W3CDTF">2025-04-02T12:11:00Z</dcterms:modified>
</cp:coreProperties>
</file>