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2F2A7">
      <w:pPr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附件</w:t>
      </w:r>
      <w:r>
        <w:rPr>
          <w:rFonts w:hint="default" w:ascii="Times New Roman" w:hAnsi="Times New Roman" w:eastAsia="仿宋" w:cs="Times New Roman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：</w:t>
      </w:r>
    </w:p>
    <w:p w14:paraId="7697C8E5"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微专业、辅修专业教务系统报名流程</w:t>
      </w:r>
    </w:p>
    <w:p w14:paraId="13942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一、系统登录</w:t>
      </w:r>
    </w:p>
    <w:p w14:paraId="7DE399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登录方式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sz w:val="24"/>
          <w:szCs w:val="24"/>
        </w:rPr>
        <w:t>：输入</w:t>
      </w:r>
      <w:r>
        <w:rPr>
          <w:rFonts w:hint="default" w:ascii="Times New Roman" w:hAnsi="Times New Roman" w:eastAsia="仿宋" w:cs="Times New Roman"/>
          <w:sz w:val="24"/>
          <w:szCs w:val="24"/>
        </w:rPr>
        <w:t>http://www.sju.edu.cn</w:t>
      </w:r>
      <w:r>
        <w:rPr>
          <w:rFonts w:hint="eastAsia" w:ascii="仿宋" w:hAnsi="仿宋" w:eastAsia="仿宋" w:cs="仿宋"/>
          <w:sz w:val="24"/>
          <w:szCs w:val="24"/>
        </w:rPr>
        <w:t>进入三江学院主页，单击智慧三江，从业务系统进入教务系统（如密码遗忘请至智慧三江找回密码）。</w:t>
      </w:r>
    </w:p>
    <w:p w14:paraId="7DE3996C">
      <w:pPr>
        <w:spacing w:line="360" w:lineRule="auto"/>
      </w:pPr>
      <w:r>
        <w:drawing>
          <wp:inline distT="0" distB="0" distL="114300" distR="114300">
            <wp:extent cx="5271135" cy="2596515"/>
            <wp:effectExtent l="0" t="0" r="571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E399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登录方式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sz w:val="24"/>
          <w:szCs w:val="24"/>
        </w:rPr>
        <w:t>：输入</w:t>
      </w:r>
      <w:r>
        <w:rPr>
          <w:rFonts w:hint="eastAsia" w:ascii="Times New Roman" w:hAnsi="Times New Roman" w:eastAsia="仿宋" w:cs="Times New Roman"/>
          <w:sz w:val="24"/>
          <w:szCs w:val="24"/>
        </w:rPr>
        <w:t>http://jw.sju.edu.cn</w:t>
      </w:r>
      <w:r>
        <w:rPr>
          <w:rFonts w:hint="eastAsia" w:ascii="仿宋" w:hAnsi="仿宋" w:eastAsia="仿宋" w:cs="仿宋"/>
          <w:sz w:val="24"/>
          <w:szCs w:val="24"/>
        </w:rPr>
        <w:t>，输入学号及密码（如密码遗忘请使用方式一登录并找回密码）。</w:t>
      </w:r>
    </w:p>
    <w:p w14:paraId="7DE3996E">
      <w:pPr>
        <w:spacing w:line="360" w:lineRule="auto"/>
      </w:pPr>
      <w:r>
        <w:drawing>
          <wp:inline distT="0" distB="0" distL="114300" distR="114300">
            <wp:extent cx="5267325" cy="2798445"/>
            <wp:effectExtent l="9525" t="9525" r="19050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4411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二、微专业、辅修专业报名</w:t>
      </w:r>
    </w:p>
    <w:p w14:paraId="7D9F1B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点击报名申请-考级项目报名，进入报名页面。</w:t>
      </w:r>
    </w:p>
    <w:p w14:paraId="7116A679">
      <w:pPr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19126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CF30">
      <w:pPr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20751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8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点击报名-确认即可报名。报名成功后生成以下信息，在审批之前可以选择退报，点击“退报”按钮。</w:t>
      </w:r>
    </w:p>
    <w:p w14:paraId="03E63921">
      <w:pPr>
        <w:rPr>
          <w:rFonts w:hint="eastAsia"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5274310" cy="18249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VkNWRhMWE4YzJkMDNkNDczM2Q3NDNkMGQ5OWIxZTMifQ=="/>
  </w:docVars>
  <w:rsids>
    <w:rsidRoot w:val="000265DA"/>
    <w:rsid w:val="000265DA"/>
    <w:rsid w:val="00153191"/>
    <w:rsid w:val="001E46A9"/>
    <w:rsid w:val="002F4023"/>
    <w:rsid w:val="003B46E8"/>
    <w:rsid w:val="00515F75"/>
    <w:rsid w:val="00607715"/>
    <w:rsid w:val="007F08D1"/>
    <w:rsid w:val="009158D1"/>
    <w:rsid w:val="009C7D50"/>
    <w:rsid w:val="00CD6E29"/>
    <w:rsid w:val="00E257BE"/>
    <w:rsid w:val="00E86993"/>
    <w:rsid w:val="00F02E23"/>
    <w:rsid w:val="00F10B72"/>
    <w:rsid w:val="00F97AF7"/>
    <w:rsid w:val="00FE37A6"/>
    <w:rsid w:val="0C824D94"/>
    <w:rsid w:val="258C4EA7"/>
    <w:rsid w:val="41C77002"/>
    <w:rsid w:val="426B1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327</Words>
  <Characters>327</Characters>
  <Lines>2</Lines>
  <Paragraphs>1</Paragraphs>
  <TotalTime>7</TotalTime>
  <ScaleCrop>false</ScaleCrop>
  <LinksUpToDate>false</LinksUpToDate>
  <CharactersWithSpaces>327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2024-08-14T02:12:00Z</dcterms:created>
  <dc:creator>张玲</dc:creator>
  <cp:lastModifiedBy>冰雪</cp:lastModifiedBy>
  <dcterms:modified xsi:type="dcterms:W3CDTF">2024-08-29T07:26:22Z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5C8356632B8B4152A6E79994716C2264_13</vt:lpwstr>
  </property>
</Properties>
</file>