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E9462" w14:textId="108BEFB5" w:rsidR="00184E2C" w:rsidRPr="00174ACD" w:rsidRDefault="00184E2C" w:rsidP="00184E2C">
      <w:pPr>
        <w:jc w:val="left"/>
        <w:rPr>
          <w:rFonts w:ascii="仿宋" w:eastAsia="仿宋" w:hAnsi="仿宋" w:cs="宋体"/>
          <w:b/>
          <w:kern w:val="0"/>
          <w:sz w:val="30"/>
          <w:szCs w:val="30"/>
        </w:rPr>
      </w:pPr>
      <w:r w:rsidRPr="00174ACD">
        <w:rPr>
          <w:rFonts w:ascii="仿宋" w:eastAsia="仿宋" w:hAnsi="仿宋" w:cs="宋体" w:hint="eastAsia"/>
          <w:b/>
          <w:kern w:val="0"/>
          <w:sz w:val="30"/>
          <w:szCs w:val="30"/>
        </w:rPr>
        <w:t>附件2</w:t>
      </w:r>
    </w:p>
    <w:p w14:paraId="1AE9DDC1" w14:textId="77777777" w:rsidR="00DC4683" w:rsidRPr="000C5556" w:rsidRDefault="00214096" w:rsidP="000C5556">
      <w:pPr>
        <w:jc w:val="center"/>
        <w:rPr>
          <w:rFonts w:ascii="黑体" w:eastAsia="黑体" w:hAnsi="黑体" w:cs="宋体"/>
          <w:b/>
          <w:kern w:val="0"/>
          <w:sz w:val="36"/>
          <w:szCs w:val="36"/>
        </w:rPr>
      </w:pPr>
      <w:r w:rsidRPr="000C5556">
        <w:rPr>
          <w:rFonts w:ascii="黑体" w:eastAsia="黑体" w:hAnsi="黑体" w:cs="宋体" w:hint="eastAsia"/>
          <w:b/>
          <w:kern w:val="0"/>
          <w:sz w:val="36"/>
          <w:szCs w:val="36"/>
        </w:rPr>
        <w:t>三江学院关于加强</w:t>
      </w:r>
      <w:r w:rsidRPr="000C5556">
        <w:rPr>
          <w:rFonts w:ascii="黑体" w:eastAsia="黑体" w:hAnsi="黑体" w:cs="宋体"/>
          <w:b/>
          <w:kern w:val="0"/>
          <w:sz w:val="36"/>
          <w:szCs w:val="36"/>
        </w:rPr>
        <w:t>基层教学组织建设</w:t>
      </w:r>
      <w:r w:rsidRPr="000C5556">
        <w:rPr>
          <w:rFonts w:ascii="黑体" w:eastAsia="黑体" w:hAnsi="黑体" w:cs="宋体" w:hint="eastAsia"/>
          <w:b/>
          <w:kern w:val="0"/>
          <w:sz w:val="36"/>
          <w:szCs w:val="36"/>
        </w:rPr>
        <w:t>与管理</w:t>
      </w:r>
      <w:r w:rsidRPr="000C5556">
        <w:rPr>
          <w:rFonts w:ascii="黑体" w:eastAsia="黑体" w:hAnsi="黑体" w:cs="宋体"/>
          <w:b/>
          <w:kern w:val="0"/>
          <w:sz w:val="36"/>
          <w:szCs w:val="36"/>
        </w:rPr>
        <w:t>的</w:t>
      </w:r>
      <w:r w:rsidRPr="000C5556">
        <w:rPr>
          <w:rFonts w:ascii="黑体" w:eastAsia="黑体" w:hAnsi="黑体" w:cs="宋体" w:hint="eastAsia"/>
          <w:b/>
          <w:kern w:val="0"/>
          <w:sz w:val="36"/>
          <w:szCs w:val="36"/>
        </w:rPr>
        <w:t>实施细则</w:t>
      </w:r>
    </w:p>
    <w:p w14:paraId="57D9AA07" w14:textId="77777777" w:rsidR="00DC4683" w:rsidRPr="000C5556" w:rsidRDefault="00214096" w:rsidP="000C5556">
      <w:pPr>
        <w:spacing w:line="360" w:lineRule="auto"/>
        <w:ind w:firstLineChars="200" w:firstLine="560"/>
        <w:rPr>
          <w:rFonts w:ascii="仿宋" w:eastAsia="仿宋" w:hAnsi="仿宋" w:cs="宋体"/>
          <w:kern w:val="0"/>
          <w:sz w:val="28"/>
          <w:szCs w:val="28"/>
        </w:rPr>
      </w:pPr>
      <w:r w:rsidRPr="000C5556">
        <w:rPr>
          <w:rFonts w:ascii="仿宋" w:eastAsia="仿宋" w:hAnsi="仿宋" w:cs="宋体" w:hint="eastAsia"/>
          <w:kern w:val="0"/>
          <w:sz w:val="28"/>
          <w:szCs w:val="28"/>
        </w:rPr>
        <w:t>为全面贯彻落实《教育部关于深化本科教育教学改革 全面提高人才培养质量的意见》（教高[2019]6号）、《省教育厅关于加强高校基层教学组织建设促进教学能力提升的指导意见》（苏教高[2022]1号）和</w:t>
      </w:r>
      <w:r w:rsidRPr="000C5556">
        <w:rPr>
          <w:rFonts w:ascii="仿宋" w:eastAsia="仿宋" w:hAnsi="仿宋" w:cs="宋体"/>
          <w:kern w:val="0"/>
          <w:sz w:val="28"/>
          <w:szCs w:val="28"/>
        </w:rPr>
        <w:t>江苏省教育工作会议等相关文件精神</w:t>
      </w:r>
      <w:r w:rsidRPr="000C5556">
        <w:rPr>
          <w:rFonts w:ascii="仿宋" w:eastAsia="仿宋" w:hAnsi="仿宋" w:cs="宋体" w:hint="eastAsia"/>
          <w:kern w:val="0"/>
          <w:sz w:val="28"/>
          <w:szCs w:val="28"/>
        </w:rPr>
        <w:t>，进一步加强基层教学组织的建设与</w:t>
      </w:r>
      <w:r w:rsidRPr="000C5556">
        <w:rPr>
          <w:rFonts w:ascii="仿宋" w:eastAsia="仿宋" w:hAnsi="仿宋" w:cs="宋体"/>
          <w:kern w:val="0"/>
          <w:sz w:val="28"/>
          <w:szCs w:val="28"/>
        </w:rPr>
        <w:t>管理</w:t>
      </w:r>
      <w:r w:rsidRPr="000C5556">
        <w:rPr>
          <w:rFonts w:ascii="仿宋" w:eastAsia="仿宋" w:hAnsi="仿宋" w:cs="宋体" w:hint="eastAsia"/>
          <w:kern w:val="0"/>
          <w:sz w:val="28"/>
          <w:szCs w:val="28"/>
        </w:rPr>
        <w:t>，激发基层教学组织的活力，强化基层教学组织在立德树人</w:t>
      </w:r>
      <w:r w:rsidRPr="000C5556">
        <w:rPr>
          <w:rFonts w:ascii="仿宋" w:eastAsia="仿宋" w:hAnsi="仿宋" w:cs="宋体"/>
          <w:kern w:val="0"/>
          <w:sz w:val="28"/>
          <w:szCs w:val="28"/>
        </w:rPr>
        <w:t>、</w:t>
      </w:r>
      <w:r w:rsidRPr="000C5556">
        <w:rPr>
          <w:rFonts w:ascii="仿宋" w:eastAsia="仿宋" w:hAnsi="仿宋" w:cs="宋体" w:hint="eastAsia"/>
          <w:kern w:val="0"/>
          <w:sz w:val="28"/>
          <w:szCs w:val="28"/>
        </w:rPr>
        <w:t>教学实施、教学能力、改革创新、质量文化等方面的重要作用，结合我校发展定位和实际情况，现提出基层教学组织建设与管理实施细则如下：</w:t>
      </w:r>
    </w:p>
    <w:p w14:paraId="545CC36E" w14:textId="77777777" w:rsidR="00DC4683" w:rsidRPr="000C5556" w:rsidRDefault="00214096" w:rsidP="000C5556">
      <w:pPr>
        <w:spacing w:line="360" w:lineRule="auto"/>
        <w:ind w:firstLineChars="200" w:firstLine="562"/>
        <w:jc w:val="left"/>
        <w:rPr>
          <w:rFonts w:ascii="仿宋" w:eastAsia="仿宋" w:hAnsi="仿宋" w:cs="宋体"/>
          <w:b/>
          <w:bCs/>
          <w:kern w:val="0"/>
          <w:sz w:val="28"/>
          <w:szCs w:val="28"/>
        </w:rPr>
      </w:pPr>
      <w:r w:rsidRPr="000C5556">
        <w:rPr>
          <w:rFonts w:ascii="仿宋" w:eastAsia="仿宋" w:hAnsi="仿宋" w:cs="宋体" w:hint="eastAsia"/>
          <w:b/>
          <w:bCs/>
          <w:kern w:val="0"/>
          <w:sz w:val="28"/>
          <w:szCs w:val="28"/>
        </w:rPr>
        <w:t>一</w:t>
      </w:r>
      <w:r w:rsidRPr="000C5556">
        <w:rPr>
          <w:rFonts w:ascii="仿宋" w:eastAsia="仿宋" w:hAnsi="仿宋" w:cs="宋体"/>
          <w:b/>
          <w:bCs/>
          <w:kern w:val="0"/>
          <w:sz w:val="28"/>
          <w:szCs w:val="28"/>
        </w:rPr>
        <w:t>、</w:t>
      </w:r>
      <w:r w:rsidRPr="000C5556">
        <w:rPr>
          <w:rFonts w:ascii="仿宋" w:eastAsia="仿宋" w:hAnsi="仿宋" w:cs="宋体" w:hint="eastAsia"/>
          <w:b/>
          <w:bCs/>
          <w:kern w:val="0"/>
          <w:sz w:val="28"/>
          <w:szCs w:val="28"/>
        </w:rPr>
        <w:t>总体</w:t>
      </w:r>
      <w:r w:rsidRPr="000C5556">
        <w:rPr>
          <w:rFonts w:ascii="仿宋" w:eastAsia="仿宋" w:hAnsi="仿宋" w:cs="宋体"/>
          <w:b/>
          <w:bCs/>
          <w:kern w:val="0"/>
          <w:sz w:val="28"/>
          <w:szCs w:val="28"/>
        </w:rPr>
        <w:t>目标</w:t>
      </w:r>
    </w:p>
    <w:p w14:paraId="05C23A97" w14:textId="4D096B7C" w:rsidR="00DC4683" w:rsidRPr="000C5556" w:rsidRDefault="00214096" w:rsidP="000C5556">
      <w:pPr>
        <w:spacing w:line="360" w:lineRule="auto"/>
        <w:ind w:firstLineChars="200" w:firstLine="560"/>
        <w:rPr>
          <w:rFonts w:ascii="仿宋" w:eastAsia="仿宋" w:hAnsi="仿宋" w:cs="宋体"/>
          <w:kern w:val="0"/>
          <w:sz w:val="28"/>
          <w:szCs w:val="28"/>
        </w:rPr>
      </w:pPr>
      <w:r w:rsidRPr="000C5556">
        <w:rPr>
          <w:rFonts w:ascii="仿宋" w:eastAsia="仿宋" w:hAnsi="仿宋" w:cs="宋体" w:hint="eastAsia"/>
          <w:kern w:val="0"/>
          <w:sz w:val="28"/>
          <w:szCs w:val="28"/>
        </w:rPr>
        <w:t>以习近平新时代中国特色社会主义思想为指导，深入落实新时代全国高等学校本科教育工作会议精神，以立德树人为根本，坚持以本为本，推进“四个回归”，优化基层教学组织建设，建立学校-教学单位-基层教学组织三层教学管理体系，形成教学单位-系</w:t>
      </w:r>
      <w:r w:rsidR="00F57F81" w:rsidRPr="000C5556">
        <w:rPr>
          <w:rFonts w:ascii="仿宋" w:eastAsia="仿宋" w:hAnsi="仿宋" w:cs="宋体" w:hint="eastAsia"/>
          <w:kern w:val="0"/>
          <w:sz w:val="28"/>
          <w:szCs w:val="28"/>
        </w:rPr>
        <w:t>/专业</w:t>
      </w:r>
      <w:r w:rsidRPr="000C5556">
        <w:rPr>
          <w:rFonts w:ascii="仿宋" w:eastAsia="仿宋" w:hAnsi="仿宋" w:cs="宋体" w:hint="eastAsia"/>
          <w:kern w:val="0"/>
          <w:sz w:val="28"/>
          <w:szCs w:val="28"/>
        </w:rPr>
        <w:t xml:space="preserve">-课程群/教学团队/实验中心/科研团队等基层教学组织的基本框架。健全教学规范、提升教学技能、改革教学评价、增强教学动力，进一步完善教学质量评价与保障机制、激励机制和持续改进机制，切实调动广大教师教育教学的积极性，不断提高人才培养质量。 </w:t>
      </w:r>
    </w:p>
    <w:p w14:paraId="074E6E5A" w14:textId="77777777" w:rsidR="00DC4683" w:rsidRPr="000C5556" w:rsidRDefault="00214096" w:rsidP="000C5556">
      <w:pPr>
        <w:spacing w:line="360" w:lineRule="auto"/>
        <w:ind w:firstLineChars="200" w:firstLine="562"/>
        <w:jc w:val="left"/>
        <w:rPr>
          <w:rFonts w:ascii="仿宋" w:eastAsia="仿宋" w:hAnsi="仿宋" w:cs="宋体"/>
          <w:b/>
          <w:bCs/>
          <w:kern w:val="0"/>
          <w:sz w:val="28"/>
          <w:szCs w:val="28"/>
        </w:rPr>
      </w:pPr>
      <w:r w:rsidRPr="000C5556">
        <w:rPr>
          <w:rFonts w:ascii="仿宋" w:eastAsia="仿宋" w:hAnsi="仿宋" w:cs="宋体" w:hint="eastAsia"/>
          <w:b/>
          <w:bCs/>
          <w:kern w:val="0"/>
          <w:sz w:val="28"/>
          <w:szCs w:val="28"/>
        </w:rPr>
        <w:t>二、建设</w:t>
      </w:r>
      <w:r w:rsidRPr="000C5556">
        <w:rPr>
          <w:rFonts w:ascii="仿宋" w:eastAsia="仿宋" w:hAnsi="仿宋" w:cs="宋体"/>
          <w:b/>
          <w:bCs/>
          <w:kern w:val="0"/>
          <w:sz w:val="28"/>
          <w:szCs w:val="28"/>
        </w:rPr>
        <w:t>原则</w:t>
      </w:r>
    </w:p>
    <w:p w14:paraId="66EC2EB6" w14:textId="77777777" w:rsidR="00DC4683" w:rsidRPr="000C5556" w:rsidRDefault="00214096" w:rsidP="000C5556">
      <w:pPr>
        <w:spacing w:line="360" w:lineRule="auto"/>
        <w:ind w:firstLineChars="200" w:firstLine="560"/>
        <w:rPr>
          <w:rFonts w:ascii="仿宋" w:eastAsia="仿宋" w:hAnsi="仿宋" w:cs="宋体"/>
          <w:kern w:val="0"/>
          <w:sz w:val="28"/>
          <w:szCs w:val="28"/>
        </w:rPr>
      </w:pPr>
      <w:r w:rsidRPr="000C5556">
        <w:rPr>
          <w:rFonts w:ascii="仿宋" w:eastAsia="仿宋" w:hAnsi="仿宋" w:cs="宋体"/>
          <w:kern w:val="0"/>
          <w:sz w:val="28"/>
          <w:szCs w:val="28"/>
        </w:rPr>
        <w:t>(</w:t>
      </w:r>
      <w:r w:rsidRPr="000C5556">
        <w:rPr>
          <w:rFonts w:ascii="仿宋" w:eastAsia="仿宋" w:hAnsi="仿宋" w:cs="宋体" w:hint="eastAsia"/>
          <w:kern w:val="0"/>
          <w:sz w:val="28"/>
          <w:szCs w:val="28"/>
        </w:rPr>
        <w:t>一)全覆盖原则。基层教学组织应覆盖所有教学单位、专业和全</w:t>
      </w:r>
      <w:r w:rsidRPr="000C5556">
        <w:rPr>
          <w:rFonts w:ascii="仿宋" w:eastAsia="仿宋" w:hAnsi="仿宋" w:cs="宋体" w:hint="eastAsia"/>
          <w:kern w:val="0"/>
          <w:sz w:val="28"/>
          <w:szCs w:val="28"/>
        </w:rPr>
        <w:lastRenderedPageBreak/>
        <w:t>体自有教师，并鼓励非教师岗位专职教职工和外聘人员参与。其成员应全过程参与基层教学组织开展的教学活动、日常管理、教学工作和教学研究与改革等工作。</w:t>
      </w:r>
    </w:p>
    <w:p w14:paraId="0DC8E8EB" w14:textId="77777777" w:rsidR="00DC4683" w:rsidRPr="000C5556" w:rsidRDefault="00214096" w:rsidP="000C5556">
      <w:pPr>
        <w:spacing w:line="360" w:lineRule="auto"/>
        <w:ind w:firstLineChars="200" w:firstLine="560"/>
        <w:rPr>
          <w:rFonts w:ascii="仿宋" w:eastAsia="仿宋" w:hAnsi="仿宋" w:cs="宋体"/>
          <w:kern w:val="0"/>
          <w:sz w:val="28"/>
          <w:szCs w:val="28"/>
        </w:rPr>
      </w:pPr>
      <w:r w:rsidRPr="000C5556">
        <w:rPr>
          <w:rFonts w:ascii="仿宋" w:eastAsia="仿宋" w:hAnsi="仿宋" w:cs="宋体"/>
          <w:kern w:val="0"/>
          <w:sz w:val="28"/>
          <w:szCs w:val="28"/>
        </w:rPr>
        <w:t>(</w:t>
      </w:r>
      <w:r w:rsidRPr="000C5556">
        <w:rPr>
          <w:rFonts w:ascii="仿宋" w:eastAsia="仿宋" w:hAnsi="仿宋" w:cs="宋体" w:hint="eastAsia"/>
          <w:kern w:val="0"/>
          <w:sz w:val="28"/>
          <w:szCs w:val="28"/>
        </w:rPr>
        <w:t>二)特色化原则。结合学校办学定位，各教学单位依据人才培养目标及专业建设目标，灵活设置基层教学组织的名称、组织形式，具体</w:t>
      </w:r>
      <w:r w:rsidRPr="000C5556">
        <w:rPr>
          <w:rFonts w:ascii="仿宋" w:eastAsia="仿宋" w:hAnsi="仿宋" w:cs="宋体"/>
          <w:kern w:val="0"/>
          <w:sz w:val="28"/>
          <w:szCs w:val="28"/>
        </w:rPr>
        <w:t>工作</w:t>
      </w:r>
      <w:r w:rsidRPr="000C5556">
        <w:rPr>
          <w:rFonts w:ascii="仿宋" w:eastAsia="仿宋" w:hAnsi="仿宋" w:cs="宋体" w:hint="eastAsia"/>
          <w:kern w:val="0"/>
          <w:sz w:val="28"/>
          <w:szCs w:val="28"/>
        </w:rPr>
        <w:t>内容</w:t>
      </w:r>
      <w:r w:rsidRPr="000C5556">
        <w:rPr>
          <w:rFonts w:ascii="仿宋" w:eastAsia="仿宋" w:hAnsi="仿宋" w:cs="宋体"/>
          <w:kern w:val="0"/>
          <w:sz w:val="28"/>
          <w:szCs w:val="28"/>
        </w:rPr>
        <w:t>可以多样化，避免机械照搬、盲目设置的现象</w:t>
      </w:r>
      <w:r w:rsidRPr="000C5556">
        <w:rPr>
          <w:rFonts w:ascii="仿宋" w:eastAsia="仿宋" w:hAnsi="仿宋" w:cs="宋体" w:hint="eastAsia"/>
          <w:kern w:val="0"/>
          <w:sz w:val="28"/>
          <w:szCs w:val="28"/>
        </w:rPr>
        <w:t>。</w:t>
      </w:r>
    </w:p>
    <w:p w14:paraId="6F9C28F4" w14:textId="77777777" w:rsidR="00DC4683" w:rsidRPr="000C5556" w:rsidRDefault="00214096" w:rsidP="000C5556">
      <w:pPr>
        <w:spacing w:line="360" w:lineRule="auto"/>
        <w:ind w:firstLineChars="200" w:firstLine="560"/>
        <w:rPr>
          <w:rFonts w:ascii="仿宋" w:eastAsia="仿宋" w:hAnsi="仿宋" w:cs="宋体"/>
          <w:kern w:val="0"/>
          <w:sz w:val="28"/>
          <w:szCs w:val="28"/>
        </w:rPr>
      </w:pPr>
      <w:r w:rsidRPr="000C5556">
        <w:rPr>
          <w:rFonts w:ascii="仿宋" w:eastAsia="仿宋" w:hAnsi="仿宋" w:cs="宋体"/>
          <w:kern w:val="0"/>
          <w:sz w:val="28"/>
          <w:szCs w:val="28"/>
        </w:rPr>
        <w:t>(</w:t>
      </w:r>
      <w:r w:rsidRPr="000C5556">
        <w:rPr>
          <w:rFonts w:ascii="仿宋" w:eastAsia="仿宋" w:hAnsi="仿宋" w:cs="宋体" w:hint="eastAsia"/>
          <w:kern w:val="0"/>
          <w:sz w:val="28"/>
          <w:szCs w:val="28"/>
        </w:rPr>
        <w:t>三)有效性原则。基层教学组织建设须着眼组织的可持续发展和组织活动的常态化工作开展，应以达到提高教师教书育人能力与水平及保障教学工作任务的有效落实为目的。</w:t>
      </w:r>
    </w:p>
    <w:p w14:paraId="54DC1193" w14:textId="77777777" w:rsidR="00DC4683" w:rsidRPr="000C5556" w:rsidRDefault="00214096" w:rsidP="000C5556">
      <w:pPr>
        <w:spacing w:line="360" w:lineRule="auto"/>
        <w:ind w:firstLineChars="200" w:firstLine="562"/>
        <w:jc w:val="left"/>
        <w:rPr>
          <w:rFonts w:ascii="仿宋" w:eastAsia="仿宋" w:hAnsi="仿宋" w:cs="宋体"/>
          <w:b/>
          <w:bCs/>
          <w:kern w:val="0"/>
          <w:sz w:val="28"/>
          <w:szCs w:val="28"/>
        </w:rPr>
      </w:pPr>
      <w:r w:rsidRPr="000C5556">
        <w:rPr>
          <w:rFonts w:ascii="仿宋" w:eastAsia="仿宋" w:hAnsi="仿宋" w:cs="宋体" w:hint="eastAsia"/>
          <w:b/>
          <w:bCs/>
          <w:kern w:val="0"/>
          <w:sz w:val="28"/>
          <w:szCs w:val="28"/>
        </w:rPr>
        <w:t>三</w:t>
      </w:r>
      <w:r w:rsidRPr="000C5556">
        <w:rPr>
          <w:rFonts w:ascii="仿宋" w:eastAsia="仿宋" w:hAnsi="仿宋" w:cs="宋体"/>
          <w:b/>
          <w:bCs/>
          <w:kern w:val="0"/>
          <w:sz w:val="28"/>
          <w:szCs w:val="28"/>
        </w:rPr>
        <w:t>、</w:t>
      </w:r>
      <w:r w:rsidRPr="000C5556">
        <w:rPr>
          <w:rFonts w:ascii="仿宋" w:eastAsia="仿宋" w:hAnsi="仿宋" w:cs="宋体" w:hint="eastAsia"/>
          <w:b/>
          <w:bCs/>
          <w:kern w:val="0"/>
          <w:sz w:val="28"/>
          <w:szCs w:val="28"/>
        </w:rPr>
        <w:t>机构设置</w:t>
      </w:r>
    </w:p>
    <w:p w14:paraId="199B14D6" w14:textId="77777777" w:rsidR="00DC4683" w:rsidRPr="000C5556" w:rsidRDefault="00214096" w:rsidP="000C5556">
      <w:pPr>
        <w:spacing w:line="360" w:lineRule="auto"/>
        <w:ind w:firstLineChars="200" w:firstLine="560"/>
        <w:rPr>
          <w:rFonts w:ascii="仿宋" w:eastAsia="仿宋" w:hAnsi="仿宋" w:cs="宋体"/>
          <w:kern w:val="0"/>
          <w:sz w:val="28"/>
          <w:szCs w:val="28"/>
        </w:rPr>
      </w:pPr>
      <w:r w:rsidRPr="000C5556">
        <w:rPr>
          <w:rFonts w:ascii="仿宋" w:eastAsia="仿宋" w:hAnsi="仿宋" w:cs="宋体"/>
          <w:kern w:val="0"/>
          <w:sz w:val="28"/>
          <w:szCs w:val="28"/>
        </w:rPr>
        <w:t>(</w:t>
      </w:r>
      <w:r w:rsidRPr="000C5556">
        <w:rPr>
          <w:rFonts w:ascii="仿宋" w:eastAsia="仿宋" w:hAnsi="仿宋" w:cs="宋体" w:hint="eastAsia"/>
          <w:kern w:val="0"/>
          <w:sz w:val="28"/>
          <w:szCs w:val="28"/>
        </w:rPr>
        <w:t>一)组织形式</w:t>
      </w:r>
    </w:p>
    <w:p w14:paraId="6D7B26D0" w14:textId="45DE8FFD" w:rsidR="00DC4683" w:rsidRPr="000C5556" w:rsidRDefault="00214096" w:rsidP="000C5556">
      <w:pPr>
        <w:spacing w:line="360" w:lineRule="auto"/>
        <w:ind w:firstLineChars="200" w:firstLine="560"/>
        <w:rPr>
          <w:rFonts w:ascii="仿宋" w:eastAsia="仿宋" w:hAnsi="仿宋" w:cs="宋体"/>
          <w:kern w:val="0"/>
          <w:sz w:val="28"/>
          <w:szCs w:val="28"/>
        </w:rPr>
      </w:pPr>
      <w:r w:rsidRPr="000C5556">
        <w:rPr>
          <w:rFonts w:ascii="仿宋" w:eastAsia="仿宋" w:hAnsi="仿宋" w:cs="宋体" w:hint="eastAsia"/>
          <w:kern w:val="0"/>
          <w:sz w:val="28"/>
          <w:szCs w:val="28"/>
        </w:rPr>
        <w:t>机构设置在符合学校专业整体布局的基础上，各教学单位根据学科专业特点、课程性质统筹规划，可</w:t>
      </w:r>
      <w:r w:rsidR="00971096" w:rsidRPr="000C5556">
        <w:rPr>
          <w:rFonts w:ascii="仿宋" w:eastAsia="仿宋" w:hAnsi="仿宋" w:cs="宋体" w:hint="eastAsia"/>
          <w:kern w:val="0"/>
          <w:sz w:val="28"/>
          <w:szCs w:val="28"/>
        </w:rPr>
        <w:t>设立</w:t>
      </w:r>
      <w:r w:rsidR="00372527" w:rsidRPr="000C5556">
        <w:rPr>
          <w:rFonts w:ascii="仿宋" w:eastAsia="仿宋" w:hAnsi="仿宋" w:cs="宋体" w:hint="eastAsia"/>
          <w:kern w:val="0"/>
          <w:sz w:val="28"/>
          <w:szCs w:val="28"/>
        </w:rPr>
        <w:t>系/</w:t>
      </w:r>
      <w:r w:rsidRPr="000C5556">
        <w:rPr>
          <w:rFonts w:ascii="仿宋" w:eastAsia="仿宋" w:hAnsi="仿宋" w:cs="宋体"/>
          <w:kern w:val="0"/>
          <w:sz w:val="28"/>
          <w:szCs w:val="28"/>
        </w:rPr>
        <w:t>专业、课程群</w:t>
      </w:r>
      <w:r w:rsidRPr="000C5556">
        <w:rPr>
          <w:rFonts w:ascii="仿宋" w:eastAsia="仿宋" w:hAnsi="仿宋" w:cs="宋体" w:hint="eastAsia"/>
          <w:kern w:val="0"/>
          <w:sz w:val="28"/>
          <w:szCs w:val="28"/>
        </w:rPr>
        <w:t>、教学团队</w:t>
      </w:r>
      <w:r w:rsidRPr="000C5556">
        <w:rPr>
          <w:rFonts w:ascii="仿宋" w:eastAsia="仿宋" w:hAnsi="仿宋" w:cs="宋体"/>
          <w:kern w:val="0"/>
          <w:sz w:val="28"/>
          <w:szCs w:val="28"/>
        </w:rPr>
        <w:t>、</w:t>
      </w:r>
      <w:r w:rsidRPr="000C5556">
        <w:rPr>
          <w:rFonts w:ascii="仿宋" w:eastAsia="仿宋" w:hAnsi="仿宋" w:cs="宋体" w:hint="eastAsia"/>
          <w:kern w:val="0"/>
          <w:sz w:val="28"/>
          <w:szCs w:val="28"/>
        </w:rPr>
        <w:t>实验中心</w:t>
      </w:r>
      <w:r w:rsidR="008B59E8" w:rsidRPr="000C5556">
        <w:rPr>
          <w:rFonts w:ascii="仿宋" w:eastAsia="仿宋" w:hAnsi="仿宋" w:cs="宋体" w:hint="eastAsia"/>
          <w:kern w:val="0"/>
          <w:sz w:val="28"/>
          <w:szCs w:val="28"/>
        </w:rPr>
        <w:t>、科研团队</w:t>
      </w:r>
      <w:r w:rsidRPr="000C5556">
        <w:rPr>
          <w:rFonts w:ascii="仿宋" w:eastAsia="仿宋" w:hAnsi="仿宋" w:cs="宋体" w:hint="eastAsia"/>
          <w:kern w:val="0"/>
          <w:sz w:val="28"/>
          <w:szCs w:val="28"/>
        </w:rPr>
        <w:t>等</w:t>
      </w:r>
      <w:r w:rsidR="00971096" w:rsidRPr="000C5556">
        <w:rPr>
          <w:rFonts w:ascii="仿宋" w:eastAsia="仿宋" w:hAnsi="仿宋" w:cs="宋体" w:hint="eastAsia"/>
          <w:kern w:val="0"/>
          <w:sz w:val="28"/>
          <w:szCs w:val="28"/>
        </w:rPr>
        <w:t>基层教学</w:t>
      </w:r>
      <w:r w:rsidR="00971096" w:rsidRPr="000C5556">
        <w:rPr>
          <w:rFonts w:ascii="仿宋" w:eastAsia="仿宋" w:hAnsi="仿宋" w:cs="宋体"/>
          <w:kern w:val="0"/>
          <w:sz w:val="28"/>
          <w:szCs w:val="28"/>
        </w:rPr>
        <w:t>组织</w:t>
      </w:r>
      <w:r w:rsidRPr="000C5556">
        <w:rPr>
          <w:rFonts w:ascii="仿宋" w:eastAsia="仿宋" w:hAnsi="仿宋" w:cs="宋体" w:hint="eastAsia"/>
          <w:kern w:val="0"/>
          <w:sz w:val="28"/>
          <w:szCs w:val="28"/>
        </w:rPr>
        <w:t>。</w:t>
      </w:r>
    </w:p>
    <w:p w14:paraId="288CE7EF" w14:textId="4E7E05B4" w:rsidR="00DC4683" w:rsidRPr="000C5556" w:rsidRDefault="00214096" w:rsidP="000C5556">
      <w:pPr>
        <w:spacing w:line="360" w:lineRule="auto"/>
        <w:ind w:firstLineChars="200" w:firstLine="560"/>
        <w:rPr>
          <w:rFonts w:ascii="仿宋" w:eastAsia="仿宋" w:hAnsi="仿宋" w:cs="宋体"/>
          <w:kern w:val="0"/>
          <w:sz w:val="28"/>
          <w:szCs w:val="28"/>
        </w:rPr>
      </w:pPr>
      <w:r w:rsidRPr="000C5556">
        <w:rPr>
          <w:rFonts w:ascii="仿宋" w:eastAsia="仿宋" w:hAnsi="仿宋" w:cs="宋体" w:hint="eastAsia"/>
          <w:kern w:val="0"/>
          <w:sz w:val="28"/>
          <w:szCs w:val="28"/>
        </w:rPr>
        <w:t>鼓励</w:t>
      </w:r>
      <w:r w:rsidR="00971096" w:rsidRPr="000C5556">
        <w:rPr>
          <w:rFonts w:ascii="仿宋" w:eastAsia="仿宋" w:hAnsi="仿宋" w:cs="宋体" w:hint="eastAsia"/>
          <w:kern w:val="0"/>
          <w:sz w:val="28"/>
          <w:szCs w:val="28"/>
        </w:rPr>
        <w:t>教学单位</w:t>
      </w:r>
      <w:r w:rsidR="00510BB4" w:rsidRPr="000C5556">
        <w:rPr>
          <w:rFonts w:ascii="仿宋" w:eastAsia="仿宋" w:hAnsi="仿宋" w:cs="宋体" w:hint="eastAsia"/>
          <w:kern w:val="0"/>
          <w:sz w:val="28"/>
          <w:szCs w:val="28"/>
        </w:rPr>
        <w:t>跨区域、跨校、跨行业</w:t>
      </w:r>
      <w:r w:rsidRPr="000C5556">
        <w:rPr>
          <w:rFonts w:ascii="仿宋" w:eastAsia="仿宋" w:hAnsi="仿宋" w:cs="宋体" w:hint="eastAsia"/>
          <w:kern w:val="0"/>
          <w:sz w:val="28"/>
          <w:szCs w:val="28"/>
        </w:rPr>
        <w:t>、跨学科专业</w:t>
      </w:r>
      <w:r w:rsidR="00510BB4" w:rsidRPr="000C5556">
        <w:rPr>
          <w:rFonts w:ascii="仿宋" w:eastAsia="仿宋" w:hAnsi="仿宋" w:cs="宋体" w:hint="eastAsia"/>
          <w:kern w:val="0"/>
          <w:sz w:val="28"/>
          <w:szCs w:val="28"/>
        </w:rPr>
        <w:t>、跨课程群组</w:t>
      </w:r>
      <w:r w:rsidRPr="000C5556">
        <w:rPr>
          <w:rFonts w:ascii="仿宋" w:eastAsia="仿宋" w:hAnsi="仿宋" w:cs="宋体" w:hint="eastAsia"/>
          <w:kern w:val="0"/>
          <w:sz w:val="28"/>
          <w:szCs w:val="28"/>
        </w:rPr>
        <w:t>，构建多层级、多学科领域的新型基层教学组织体系。鼓励</w:t>
      </w:r>
      <w:r w:rsidR="00971096" w:rsidRPr="000C5556">
        <w:rPr>
          <w:rFonts w:ascii="仿宋" w:eastAsia="仿宋" w:hAnsi="仿宋" w:cs="宋体" w:hint="eastAsia"/>
          <w:kern w:val="0"/>
          <w:sz w:val="28"/>
          <w:szCs w:val="28"/>
        </w:rPr>
        <w:t>教学单位</w:t>
      </w:r>
      <w:r w:rsidRPr="000C5556">
        <w:rPr>
          <w:rFonts w:ascii="仿宋" w:eastAsia="仿宋" w:hAnsi="仿宋" w:cs="宋体" w:hint="eastAsia"/>
          <w:kern w:val="0"/>
          <w:sz w:val="28"/>
          <w:szCs w:val="28"/>
        </w:rPr>
        <w:t>创新基层教学组织形式，将现代信息技术与教育教学深度融合，建设“智能+”时代时空交互的虚拟教研室，创新教研形态，实现动态开放，促进共建共享。</w:t>
      </w:r>
    </w:p>
    <w:p w14:paraId="40AA84BB" w14:textId="77777777" w:rsidR="00DC4683" w:rsidRPr="000C5556" w:rsidRDefault="00214096" w:rsidP="000C5556">
      <w:pPr>
        <w:spacing w:line="360" w:lineRule="auto"/>
        <w:ind w:firstLineChars="200" w:firstLine="560"/>
        <w:jc w:val="left"/>
        <w:rPr>
          <w:rFonts w:ascii="仿宋" w:eastAsia="仿宋" w:hAnsi="仿宋" w:cs="宋体"/>
          <w:kern w:val="0"/>
          <w:sz w:val="28"/>
          <w:szCs w:val="28"/>
        </w:rPr>
      </w:pPr>
      <w:r w:rsidRPr="000C5556">
        <w:rPr>
          <w:rFonts w:ascii="仿宋" w:eastAsia="仿宋" w:hAnsi="仿宋" w:cs="宋体"/>
          <w:kern w:val="0"/>
          <w:sz w:val="28"/>
          <w:szCs w:val="28"/>
        </w:rPr>
        <w:t>(</w:t>
      </w:r>
      <w:r w:rsidRPr="000C5556">
        <w:rPr>
          <w:rFonts w:ascii="仿宋" w:eastAsia="仿宋" w:hAnsi="仿宋" w:cs="宋体" w:hint="eastAsia"/>
          <w:kern w:val="0"/>
          <w:sz w:val="28"/>
          <w:szCs w:val="28"/>
        </w:rPr>
        <w:t>二)人员组成</w:t>
      </w:r>
    </w:p>
    <w:p w14:paraId="68B2C9A8" w14:textId="3A0B9B4D" w:rsidR="00DC4683" w:rsidRPr="000C5556" w:rsidRDefault="00214096" w:rsidP="000C5556">
      <w:pPr>
        <w:spacing w:line="360" w:lineRule="auto"/>
        <w:ind w:firstLineChars="200" w:firstLine="560"/>
        <w:rPr>
          <w:rFonts w:ascii="仿宋" w:eastAsia="仿宋" w:hAnsi="仿宋" w:cs="宋体"/>
          <w:kern w:val="0"/>
          <w:sz w:val="28"/>
          <w:szCs w:val="28"/>
        </w:rPr>
      </w:pPr>
      <w:r w:rsidRPr="000C5556">
        <w:rPr>
          <w:rFonts w:ascii="仿宋" w:eastAsia="仿宋" w:hAnsi="仿宋" w:cs="宋体" w:hint="eastAsia"/>
          <w:kern w:val="0"/>
          <w:sz w:val="28"/>
          <w:szCs w:val="28"/>
        </w:rPr>
        <w:t>专</w:t>
      </w:r>
      <w:r w:rsidR="00971096" w:rsidRPr="000C5556">
        <w:rPr>
          <w:rFonts w:ascii="仿宋" w:eastAsia="仿宋" w:hAnsi="仿宋" w:cs="宋体" w:hint="eastAsia"/>
          <w:kern w:val="0"/>
          <w:sz w:val="28"/>
          <w:szCs w:val="28"/>
        </w:rPr>
        <w:t>职</w:t>
      </w:r>
      <w:r w:rsidRPr="000C5556">
        <w:rPr>
          <w:rFonts w:ascii="仿宋" w:eastAsia="仿宋" w:hAnsi="仿宋" w:cs="宋体"/>
          <w:kern w:val="0"/>
          <w:sz w:val="28"/>
          <w:szCs w:val="28"/>
        </w:rPr>
        <w:t>教师</w:t>
      </w:r>
      <w:r w:rsidRPr="000C5556">
        <w:rPr>
          <w:rFonts w:ascii="仿宋" w:eastAsia="仿宋" w:hAnsi="仿宋" w:cs="宋体" w:hint="eastAsia"/>
          <w:kern w:val="0"/>
          <w:sz w:val="28"/>
          <w:szCs w:val="28"/>
        </w:rPr>
        <w:t>应至少参加一个</w:t>
      </w:r>
      <w:r w:rsidRPr="000C5556">
        <w:rPr>
          <w:rFonts w:ascii="仿宋" w:eastAsia="仿宋" w:hAnsi="仿宋" w:cs="宋体"/>
          <w:kern w:val="0"/>
          <w:sz w:val="28"/>
          <w:szCs w:val="28"/>
        </w:rPr>
        <w:t>基层教学组织</w:t>
      </w:r>
      <w:r w:rsidRPr="000C5556">
        <w:rPr>
          <w:rFonts w:ascii="仿宋" w:eastAsia="仿宋" w:hAnsi="仿宋" w:cs="宋体" w:hint="eastAsia"/>
          <w:kern w:val="0"/>
          <w:sz w:val="28"/>
          <w:szCs w:val="28"/>
        </w:rPr>
        <w:t>，鼓励教师加入多个基层教学组织</w:t>
      </w:r>
      <w:r w:rsidRPr="000C5556">
        <w:rPr>
          <w:rFonts w:ascii="仿宋" w:eastAsia="仿宋" w:hAnsi="仿宋" w:cs="宋体"/>
          <w:kern w:val="0"/>
          <w:sz w:val="28"/>
          <w:szCs w:val="28"/>
        </w:rPr>
        <w:t>。鼓励吸纳</w:t>
      </w:r>
      <w:r w:rsidRPr="000C5556">
        <w:rPr>
          <w:rFonts w:ascii="仿宋" w:eastAsia="仿宋" w:hAnsi="仿宋" w:cs="宋体" w:hint="eastAsia"/>
          <w:kern w:val="0"/>
          <w:sz w:val="28"/>
          <w:szCs w:val="28"/>
        </w:rPr>
        <w:t>相关外聘人员、</w:t>
      </w:r>
      <w:r w:rsidRPr="000C5556">
        <w:rPr>
          <w:rFonts w:ascii="仿宋" w:eastAsia="仿宋" w:hAnsi="仿宋" w:cs="宋体"/>
          <w:kern w:val="0"/>
          <w:sz w:val="28"/>
          <w:szCs w:val="28"/>
        </w:rPr>
        <w:t>行业</w:t>
      </w:r>
      <w:r w:rsidRPr="000C5556">
        <w:rPr>
          <w:rFonts w:ascii="仿宋" w:eastAsia="仿宋" w:hAnsi="仿宋" w:cs="宋体" w:hint="eastAsia"/>
          <w:kern w:val="0"/>
          <w:sz w:val="28"/>
          <w:szCs w:val="28"/>
        </w:rPr>
        <w:t>骨干</w:t>
      </w:r>
      <w:r w:rsidRPr="000C5556">
        <w:rPr>
          <w:rFonts w:ascii="仿宋" w:eastAsia="仿宋" w:hAnsi="仿宋" w:cs="宋体"/>
          <w:kern w:val="0"/>
          <w:sz w:val="28"/>
          <w:szCs w:val="28"/>
        </w:rPr>
        <w:t>、</w:t>
      </w:r>
      <w:r w:rsidRPr="000C5556">
        <w:rPr>
          <w:rFonts w:ascii="仿宋" w:eastAsia="仿宋" w:hAnsi="仿宋" w:cs="宋体" w:hint="eastAsia"/>
          <w:kern w:val="0"/>
          <w:sz w:val="28"/>
          <w:szCs w:val="28"/>
        </w:rPr>
        <w:t>行业优秀</w:t>
      </w:r>
      <w:r w:rsidRPr="000C5556">
        <w:rPr>
          <w:rFonts w:ascii="仿宋" w:eastAsia="仿宋" w:hAnsi="仿宋" w:cs="宋体"/>
          <w:kern w:val="0"/>
          <w:sz w:val="28"/>
          <w:szCs w:val="28"/>
        </w:rPr>
        <w:t>管理人员</w:t>
      </w:r>
      <w:r w:rsidRPr="000C5556">
        <w:rPr>
          <w:rFonts w:ascii="仿宋" w:eastAsia="仿宋" w:hAnsi="仿宋" w:cs="宋体" w:hint="eastAsia"/>
          <w:kern w:val="0"/>
          <w:sz w:val="28"/>
          <w:szCs w:val="28"/>
        </w:rPr>
        <w:t>参</w:t>
      </w:r>
      <w:r w:rsidRPr="000C5556">
        <w:rPr>
          <w:rFonts w:ascii="仿宋" w:eastAsia="仿宋" w:hAnsi="仿宋" w:cs="宋体" w:hint="eastAsia"/>
          <w:kern w:val="0"/>
          <w:sz w:val="28"/>
          <w:szCs w:val="28"/>
        </w:rPr>
        <w:lastRenderedPageBreak/>
        <w:t>与</w:t>
      </w:r>
      <w:r w:rsidRPr="000C5556">
        <w:rPr>
          <w:rFonts w:ascii="仿宋" w:eastAsia="仿宋" w:hAnsi="仿宋" w:cs="宋体"/>
          <w:kern w:val="0"/>
          <w:sz w:val="28"/>
          <w:szCs w:val="28"/>
        </w:rPr>
        <w:t>基层教学组织</w:t>
      </w:r>
      <w:r w:rsidRPr="000C5556">
        <w:rPr>
          <w:rFonts w:ascii="仿宋" w:eastAsia="仿宋" w:hAnsi="仿宋" w:cs="宋体" w:hint="eastAsia"/>
          <w:kern w:val="0"/>
          <w:sz w:val="28"/>
          <w:szCs w:val="28"/>
        </w:rPr>
        <w:t>。基层教学组织人数</w:t>
      </w:r>
      <w:r w:rsidR="006E2302">
        <w:rPr>
          <w:rFonts w:ascii="仿宋" w:eastAsia="仿宋" w:hAnsi="仿宋" w:cs="宋体" w:hint="eastAsia"/>
          <w:kern w:val="0"/>
          <w:sz w:val="28"/>
          <w:szCs w:val="28"/>
        </w:rPr>
        <w:t>不少于</w:t>
      </w:r>
      <w:r w:rsidRPr="000C5556">
        <w:rPr>
          <w:rFonts w:ascii="仿宋" w:eastAsia="仿宋" w:hAnsi="仿宋" w:cs="宋体" w:hint="eastAsia"/>
          <w:kern w:val="0"/>
          <w:sz w:val="28"/>
          <w:szCs w:val="28"/>
        </w:rPr>
        <w:t>5人。</w:t>
      </w:r>
    </w:p>
    <w:p w14:paraId="2DEF1610" w14:textId="77777777" w:rsidR="00DC4683" w:rsidRPr="000C5556" w:rsidRDefault="00214096" w:rsidP="000C5556">
      <w:pPr>
        <w:spacing w:line="360" w:lineRule="auto"/>
        <w:ind w:firstLineChars="200" w:firstLine="560"/>
        <w:rPr>
          <w:rFonts w:ascii="仿宋" w:eastAsia="仿宋" w:hAnsi="仿宋" w:cs="宋体"/>
          <w:kern w:val="0"/>
          <w:sz w:val="28"/>
          <w:szCs w:val="28"/>
        </w:rPr>
      </w:pPr>
      <w:r w:rsidRPr="000C5556">
        <w:rPr>
          <w:rFonts w:ascii="仿宋" w:eastAsia="仿宋" w:hAnsi="仿宋" w:cs="宋体" w:hint="eastAsia"/>
          <w:kern w:val="0"/>
          <w:sz w:val="28"/>
          <w:szCs w:val="28"/>
        </w:rPr>
        <w:t>基层教学组织实行负责人制。应遴选师德高尚、责任心强、教学经验丰富（至少主讲1门课程）、教学能力突出、组织管理能力较强、具有专业技术岗位高级职称或十年以上本科教学经历的教师作为基层教学组织负责人；原则上一名教师只能担任一个基层教学组织的负责人。鼓励学术</w:t>
      </w:r>
      <w:r w:rsidRPr="000C5556">
        <w:rPr>
          <w:rFonts w:ascii="仿宋" w:eastAsia="仿宋" w:hAnsi="仿宋" w:cs="宋体"/>
          <w:kern w:val="0"/>
          <w:sz w:val="28"/>
          <w:szCs w:val="28"/>
        </w:rPr>
        <w:t>带头人、骨干教师担任负责人</w:t>
      </w:r>
      <w:r w:rsidRPr="000C5556">
        <w:rPr>
          <w:rFonts w:ascii="仿宋" w:eastAsia="仿宋" w:hAnsi="仿宋" w:cs="宋体" w:hint="eastAsia"/>
          <w:kern w:val="0"/>
          <w:sz w:val="28"/>
          <w:szCs w:val="28"/>
        </w:rPr>
        <w:t>。</w:t>
      </w:r>
    </w:p>
    <w:p w14:paraId="482E2A18" w14:textId="77777777" w:rsidR="00DC4683" w:rsidRPr="000C5556" w:rsidRDefault="00214096" w:rsidP="000C5556">
      <w:pPr>
        <w:spacing w:line="360" w:lineRule="auto"/>
        <w:ind w:firstLineChars="200" w:firstLine="562"/>
        <w:jc w:val="left"/>
        <w:rPr>
          <w:rFonts w:ascii="仿宋" w:eastAsia="仿宋" w:hAnsi="仿宋" w:cs="宋体"/>
          <w:b/>
          <w:bCs/>
          <w:kern w:val="0"/>
          <w:sz w:val="28"/>
          <w:szCs w:val="28"/>
        </w:rPr>
      </w:pPr>
      <w:r w:rsidRPr="000C5556">
        <w:rPr>
          <w:rFonts w:ascii="仿宋" w:eastAsia="仿宋" w:hAnsi="仿宋" w:cs="宋体" w:hint="eastAsia"/>
          <w:b/>
          <w:bCs/>
          <w:kern w:val="0"/>
          <w:sz w:val="28"/>
          <w:szCs w:val="28"/>
        </w:rPr>
        <w:t>四、工作职责</w:t>
      </w:r>
    </w:p>
    <w:p w14:paraId="2E11C318" w14:textId="77777777" w:rsidR="00DC4683" w:rsidRPr="000C5556" w:rsidRDefault="00214096" w:rsidP="000C5556">
      <w:pPr>
        <w:adjustRightInd w:val="0"/>
        <w:spacing w:line="360" w:lineRule="auto"/>
        <w:ind w:firstLineChars="200" w:firstLine="560"/>
        <w:contextualSpacing/>
        <w:jc w:val="left"/>
        <w:rPr>
          <w:rFonts w:ascii="仿宋" w:eastAsia="仿宋" w:hAnsi="仿宋" w:cs="宋体"/>
          <w:kern w:val="0"/>
          <w:sz w:val="28"/>
          <w:szCs w:val="28"/>
        </w:rPr>
      </w:pPr>
      <w:r w:rsidRPr="000C5556">
        <w:rPr>
          <w:rFonts w:ascii="仿宋" w:eastAsia="仿宋" w:hAnsi="仿宋" w:cs="宋体"/>
          <w:kern w:val="0"/>
          <w:sz w:val="28"/>
          <w:szCs w:val="28"/>
        </w:rPr>
        <w:t>(</w:t>
      </w:r>
      <w:r w:rsidRPr="000C5556">
        <w:rPr>
          <w:rFonts w:ascii="仿宋" w:eastAsia="仿宋" w:hAnsi="仿宋" w:cs="宋体" w:hint="eastAsia"/>
          <w:kern w:val="0"/>
          <w:sz w:val="28"/>
          <w:szCs w:val="28"/>
        </w:rPr>
        <w:t>一)坚持立德树人，强化师德师风</w:t>
      </w:r>
    </w:p>
    <w:p w14:paraId="7A764A87" w14:textId="77777777" w:rsidR="00DC4683" w:rsidRPr="000C5556" w:rsidRDefault="00214096" w:rsidP="000C5556">
      <w:pPr>
        <w:adjustRightInd w:val="0"/>
        <w:spacing w:line="360" w:lineRule="auto"/>
        <w:ind w:firstLineChars="200" w:firstLine="560"/>
        <w:contextualSpacing/>
        <w:rPr>
          <w:rStyle w:val="aa"/>
          <w:rFonts w:ascii="仿宋" w:eastAsia="仿宋" w:hAnsi="仿宋"/>
          <w:sz w:val="28"/>
          <w:szCs w:val="28"/>
        </w:rPr>
      </w:pPr>
      <w:r w:rsidRPr="000C5556">
        <w:rPr>
          <w:rFonts w:ascii="仿宋" w:eastAsia="仿宋" w:hAnsi="仿宋" w:cs="宋体"/>
          <w:kern w:val="0"/>
          <w:sz w:val="28"/>
          <w:szCs w:val="28"/>
        </w:rPr>
        <w:t>1.</w:t>
      </w:r>
      <w:r w:rsidRPr="000C5556">
        <w:rPr>
          <w:rFonts w:ascii="仿宋" w:eastAsia="仿宋" w:hAnsi="仿宋" w:cs="宋体" w:hint="eastAsia"/>
          <w:kern w:val="0"/>
          <w:sz w:val="28"/>
          <w:szCs w:val="28"/>
        </w:rPr>
        <w:t>强化师德师风。贯彻落实党和国家关于教育教学的基本方针政策。推动教师坚定职业理想、涵养师德、锤炼技能、践行《新时代高校教师职业行为十项准则》。倡导树立“以学生为中心”教育教学观和良好的教风学风，严格遵守教学纪律与教学规范。</w:t>
      </w:r>
    </w:p>
    <w:p w14:paraId="271622F1" w14:textId="21050EEB"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kern w:val="0"/>
          <w:sz w:val="28"/>
          <w:szCs w:val="28"/>
        </w:rPr>
        <w:t>2.</w:t>
      </w:r>
      <w:r w:rsidRPr="000C5556">
        <w:rPr>
          <w:rFonts w:ascii="仿宋" w:eastAsia="仿宋" w:hAnsi="仿宋" w:cs="宋体" w:hint="eastAsia"/>
          <w:kern w:val="0"/>
          <w:sz w:val="28"/>
          <w:szCs w:val="28"/>
        </w:rPr>
        <w:t>课程思政建设。引导教师充分挖掘各类课程的思政资源，将价值引领贯穿于课程教学中，推进习近平新时代中国特色社会主义思想进课程</w:t>
      </w:r>
      <w:r w:rsidRPr="000C5556">
        <w:rPr>
          <w:rFonts w:ascii="仿宋" w:eastAsia="仿宋" w:hAnsi="仿宋" w:cs="宋体"/>
          <w:kern w:val="0"/>
          <w:sz w:val="28"/>
          <w:szCs w:val="28"/>
        </w:rPr>
        <w:t>进教材，</w:t>
      </w:r>
      <w:r w:rsidRPr="000C5556">
        <w:rPr>
          <w:rFonts w:ascii="仿宋" w:eastAsia="仿宋" w:hAnsi="仿宋" w:cs="宋体" w:hint="eastAsia"/>
          <w:kern w:val="0"/>
          <w:sz w:val="28"/>
          <w:szCs w:val="28"/>
        </w:rPr>
        <w:t>推动课程思政与思政课程同向同行、专业教育与思政教育有机结合。</w:t>
      </w:r>
    </w:p>
    <w:p w14:paraId="5A1A10CE" w14:textId="1D4F6AD0" w:rsidR="00510BB4" w:rsidRPr="000C5556" w:rsidRDefault="00510BB4"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（二）</w:t>
      </w:r>
      <w:r w:rsidR="00B027A3" w:rsidRPr="000C5556">
        <w:rPr>
          <w:rFonts w:ascii="仿宋" w:eastAsia="仿宋" w:hAnsi="仿宋" w:cs="宋体" w:hint="eastAsia"/>
          <w:kern w:val="0"/>
          <w:sz w:val="28"/>
          <w:szCs w:val="28"/>
        </w:rPr>
        <w:t>深化产</w:t>
      </w:r>
      <w:r w:rsidR="00B027A3" w:rsidRPr="000C5556">
        <w:rPr>
          <w:rFonts w:ascii="仿宋" w:eastAsia="仿宋" w:hAnsi="仿宋" w:cs="宋体"/>
          <w:kern w:val="0"/>
          <w:sz w:val="28"/>
          <w:szCs w:val="28"/>
        </w:rPr>
        <w:t>教融合</w:t>
      </w:r>
      <w:r w:rsidR="00B027A3" w:rsidRPr="000C5556">
        <w:rPr>
          <w:rFonts w:ascii="仿宋" w:eastAsia="仿宋" w:hAnsi="仿宋" w:cs="宋体" w:hint="eastAsia"/>
          <w:kern w:val="0"/>
          <w:sz w:val="28"/>
          <w:szCs w:val="28"/>
        </w:rPr>
        <w:t>，</w:t>
      </w:r>
      <w:r w:rsidR="00DC6EC1" w:rsidRPr="000C5556">
        <w:rPr>
          <w:rFonts w:ascii="仿宋" w:eastAsia="仿宋" w:hAnsi="仿宋" w:cs="宋体" w:hint="eastAsia"/>
          <w:kern w:val="0"/>
          <w:sz w:val="28"/>
          <w:szCs w:val="28"/>
        </w:rPr>
        <w:t>推进内涵建设</w:t>
      </w:r>
    </w:p>
    <w:p w14:paraId="017BDDBC" w14:textId="1BA64092" w:rsidR="00A44379" w:rsidRPr="000C5556" w:rsidRDefault="00A44379"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1.</w:t>
      </w:r>
      <w:r w:rsidR="00B027A3" w:rsidRPr="000C5556">
        <w:rPr>
          <w:rFonts w:ascii="仿宋" w:eastAsia="仿宋" w:hAnsi="仿宋" w:cs="宋体" w:hint="eastAsia"/>
          <w:kern w:val="0"/>
          <w:sz w:val="28"/>
          <w:szCs w:val="28"/>
        </w:rPr>
        <w:t>坚持产</w:t>
      </w:r>
      <w:r w:rsidR="00B027A3" w:rsidRPr="000C5556">
        <w:rPr>
          <w:rFonts w:ascii="仿宋" w:eastAsia="仿宋" w:hAnsi="仿宋" w:cs="宋体"/>
          <w:kern w:val="0"/>
          <w:sz w:val="28"/>
          <w:szCs w:val="28"/>
        </w:rPr>
        <w:t>教融合</w:t>
      </w:r>
      <w:r w:rsidR="00B027A3" w:rsidRPr="000C5556">
        <w:rPr>
          <w:rFonts w:ascii="仿宋" w:eastAsia="仿宋" w:hAnsi="仿宋" w:cs="宋体" w:hint="eastAsia"/>
          <w:kern w:val="0"/>
          <w:sz w:val="28"/>
          <w:szCs w:val="28"/>
        </w:rPr>
        <w:t>发展</w:t>
      </w:r>
      <w:r w:rsidRPr="000C5556">
        <w:rPr>
          <w:rFonts w:ascii="仿宋" w:eastAsia="仿宋" w:hAnsi="仿宋" w:cs="宋体" w:hint="eastAsia"/>
          <w:kern w:val="0"/>
          <w:sz w:val="28"/>
          <w:szCs w:val="28"/>
        </w:rPr>
        <w:t>。结合</w:t>
      </w:r>
      <w:r w:rsidRPr="000C5556">
        <w:rPr>
          <w:rFonts w:ascii="仿宋" w:eastAsia="仿宋" w:hAnsi="仿宋" w:cs="宋体"/>
          <w:kern w:val="0"/>
          <w:sz w:val="28"/>
          <w:szCs w:val="28"/>
        </w:rPr>
        <w:t>学校</w:t>
      </w:r>
      <w:r w:rsidRPr="000C5556">
        <w:rPr>
          <w:rFonts w:ascii="仿宋" w:eastAsia="仿宋" w:hAnsi="仿宋" w:cs="宋体" w:hint="eastAsia"/>
          <w:kern w:val="0"/>
          <w:sz w:val="28"/>
          <w:szCs w:val="28"/>
        </w:rPr>
        <w:t>地方性、应用型大学办学</w:t>
      </w:r>
      <w:r w:rsidRPr="000C5556">
        <w:rPr>
          <w:rFonts w:ascii="仿宋" w:eastAsia="仿宋" w:hAnsi="仿宋" w:cs="宋体"/>
          <w:kern w:val="0"/>
          <w:sz w:val="28"/>
          <w:szCs w:val="28"/>
        </w:rPr>
        <w:t>定位，</w:t>
      </w:r>
      <w:r w:rsidRPr="000C5556">
        <w:rPr>
          <w:rFonts w:ascii="仿宋" w:eastAsia="仿宋" w:hAnsi="仿宋" w:cs="宋体" w:hint="eastAsia"/>
          <w:kern w:val="0"/>
          <w:sz w:val="28"/>
          <w:szCs w:val="28"/>
        </w:rPr>
        <w:t>充分发挥人才优势，</w:t>
      </w:r>
      <w:r w:rsidR="005329BE" w:rsidRPr="000C5556">
        <w:rPr>
          <w:rFonts w:ascii="仿宋" w:eastAsia="仿宋" w:hAnsi="仿宋" w:cs="宋体" w:hint="eastAsia"/>
          <w:kern w:val="0"/>
          <w:sz w:val="28"/>
          <w:szCs w:val="28"/>
        </w:rPr>
        <w:t>加强</w:t>
      </w:r>
      <w:r w:rsidR="00194BFE" w:rsidRPr="000C5556">
        <w:rPr>
          <w:rFonts w:ascii="仿宋" w:eastAsia="仿宋" w:hAnsi="仿宋" w:cs="宋体" w:hint="eastAsia"/>
          <w:kern w:val="0"/>
          <w:sz w:val="28"/>
          <w:szCs w:val="28"/>
        </w:rPr>
        <w:t>与</w:t>
      </w:r>
      <w:r w:rsidR="00EB6A3F" w:rsidRPr="000C5556">
        <w:rPr>
          <w:rFonts w:ascii="仿宋" w:eastAsia="仿宋" w:hAnsi="仿宋" w:cs="宋体" w:hint="eastAsia"/>
          <w:kern w:val="0"/>
          <w:sz w:val="28"/>
          <w:szCs w:val="28"/>
        </w:rPr>
        <w:t>本</w:t>
      </w:r>
      <w:r w:rsidR="00194BFE" w:rsidRPr="000C5556">
        <w:rPr>
          <w:rFonts w:ascii="仿宋" w:eastAsia="仿宋" w:hAnsi="仿宋" w:cs="宋体"/>
          <w:kern w:val="0"/>
          <w:sz w:val="28"/>
          <w:szCs w:val="28"/>
        </w:rPr>
        <w:t>地</w:t>
      </w:r>
      <w:r w:rsidR="00194BFE" w:rsidRPr="000C5556">
        <w:rPr>
          <w:rFonts w:ascii="仿宋" w:eastAsia="仿宋" w:hAnsi="仿宋" w:cs="宋体" w:hint="eastAsia"/>
          <w:kern w:val="0"/>
          <w:sz w:val="28"/>
          <w:szCs w:val="28"/>
        </w:rPr>
        <w:t>区企业</w:t>
      </w:r>
      <w:r w:rsidR="00194BFE" w:rsidRPr="000C5556">
        <w:rPr>
          <w:rFonts w:ascii="仿宋" w:eastAsia="仿宋" w:hAnsi="仿宋" w:cs="宋体"/>
          <w:kern w:val="0"/>
          <w:sz w:val="28"/>
          <w:szCs w:val="28"/>
        </w:rPr>
        <w:t>单位</w:t>
      </w:r>
      <w:r w:rsidR="00194BFE" w:rsidRPr="000C5556">
        <w:rPr>
          <w:rFonts w:ascii="仿宋" w:eastAsia="仿宋" w:hAnsi="仿宋" w:cs="宋体" w:hint="eastAsia"/>
          <w:kern w:val="0"/>
          <w:sz w:val="28"/>
          <w:szCs w:val="28"/>
        </w:rPr>
        <w:t>的联系，</w:t>
      </w:r>
      <w:r w:rsidR="00AE3106" w:rsidRPr="000C5556">
        <w:rPr>
          <w:rFonts w:ascii="仿宋" w:eastAsia="仿宋" w:hAnsi="仿宋" w:cs="宋体" w:hint="eastAsia"/>
          <w:kern w:val="0"/>
          <w:sz w:val="28"/>
          <w:szCs w:val="28"/>
        </w:rPr>
        <w:t>深化产教融合，</w:t>
      </w:r>
      <w:r w:rsidR="00194BFE" w:rsidRPr="000C5556">
        <w:rPr>
          <w:rFonts w:ascii="仿宋" w:eastAsia="仿宋" w:hAnsi="仿宋" w:cs="宋体" w:hint="eastAsia"/>
          <w:kern w:val="0"/>
          <w:sz w:val="28"/>
          <w:szCs w:val="28"/>
        </w:rPr>
        <w:t>不断增强服务地方经济发展的能力。拓展合作途径，开展校企产学研交流会，推进教师进企业，</w:t>
      </w:r>
      <w:r w:rsidR="00B027A3" w:rsidRPr="000C5556">
        <w:rPr>
          <w:rFonts w:ascii="仿宋" w:eastAsia="仿宋" w:hAnsi="仿宋" w:cs="宋体" w:hint="eastAsia"/>
          <w:kern w:val="0"/>
          <w:sz w:val="28"/>
          <w:szCs w:val="28"/>
        </w:rPr>
        <w:t>建立</w:t>
      </w:r>
      <w:r w:rsidR="00B027A3" w:rsidRPr="000C5556">
        <w:rPr>
          <w:rFonts w:ascii="仿宋" w:eastAsia="仿宋" w:hAnsi="仿宋" w:cs="宋体"/>
          <w:kern w:val="0"/>
          <w:sz w:val="28"/>
          <w:szCs w:val="28"/>
        </w:rPr>
        <w:t>校外实训基地，多方位</w:t>
      </w:r>
      <w:r w:rsidR="00194BFE" w:rsidRPr="000C5556">
        <w:rPr>
          <w:rFonts w:ascii="仿宋" w:eastAsia="仿宋" w:hAnsi="仿宋" w:cs="宋体" w:hint="eastAsia"/>
          <w:kern w:val="0"/>
          <w:sz w:val="28"/>
          <w:szCs w:val="28"/>
        </w:rPr>
        <w:t>实现校企联动。</w:t>
      </w:r>
    </w:p>
    <w:p w14:paraId="07F63344" w14:textId="65302818" w:rsidR="00A44379" w:rsidRPr="000C5556" w:rsidRDefault="00B027A3"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2</w:t>
      </w:r>
      <w:r w:rsidR="002B7D3C" w:rsidRPr="000C5556">
        <w:rPr>
          <w:rFonts w:ascii="仿宋" w:eastAsia="仿宋" w:hAnsi="仿宋" w:cs="宋体"/>
          <w:kern w:val="0"/>
          <w:sz w:val="28"/>
          <w:szCs w:val="28"/>
        </w:rPr>
        <w:t>.</w:t>
      </w:r>
      <w:r w:rsidR="00981454" w:rsidRPr="000C5556">
        <w:rPr>
          <w:rFonts w:ascii="仿宋" w:eastAsia="仿宋" w:hAnsi="仿宋" w:cs="宋体" w:hint="eastAsia"/>
          <w:kern w:val="0"/>
          <w:sz w:val="28"/>
          <w:szCs w:val="28"/>
        </w:rPr>
        <w:t>持续</w:t>
      </w:r>
      <w:r w:rsidR="00981454" w:rsidRPr="000C5556">
        <w:rPr>
          <w:rFonts w:ascii="仿宋" w:eastAsia="仿宋" w:hAnsi="仿宋" w:cs="宋体"/>
          <w:kern w:val="0"/>
          <w:sz w:val="28"/>
          <w:szCs w:val="28"/>
        </w:rPr>
        <w:t>推进内涵</w:t>
      </w:r>
      <w:r w:rsidRPr="000C5556">
        <w:rPr>
          <w:rFonts w:ascii="仿宋" w:eastAsia="仿宋" w:hAnsi="仿宋" w:cs="宋体" w:hint="eastAsia"/>
          <w:kern w:val="0"/>
          <w:sz w:val="28"/>
          <w:szCs w:val="28"/>
        </w:rPr>
        <w:t>建设</w:t>
      </w:r>
      <w:r w:rsidRPr="000C5556">
        <w:rPr>
          <w:rFonts w:ascii="仿宋" w:eastAsia="仿宋" w:hAnsi="仿宋" w:cs="宋体"/>
          <w:kern w:val="0"/>
          <w:sz w:val="28"/>
          <w:szCs w:val="28"/>
        </w:rPr>
        <w:t>。</w:t>
      </w:r>
      <w:r w:rsidR="008E75BD" w:rsidRPr="000C5556">
        <w:rPr>
          <w:rFonts w:ascii="仿宋" w:eastAsia="仿宋" w:hAnsi="仿宋" w:cs="宋体" w:hint="eastAsia"/>
          <w:kern w:val="0"/>
          <w:sz w:val="28"/>
          <w:szCs w:val="28"/>
        </w:rPr>
        <w:t>根据学校重点工作部署，</w:t>
      </w:r>
      <w:r w:rsidR="00981454" w:rsidRPr="000C5556">
        <w:rPr>
          <w:rFonts w:ascii="仿宋" w:eastAsia="仿宋" w:hAnsi="仿宋" w:cs="宋体" w:hint="eastAsia"/>
          <w:kern w:val="0"/>
          <w:sz w:val="28"/>
          <w:szCs w:val="28"/>
        </w:rPr>
        <w:t>在</w:t>
      </w:r>
      <w:r w:rsidRPr="000C5556">
        <w:rPr>
          <w:rFonts w:ascii="仿宋" w:eastAsia="仿宋" w:hAnsi="仿宋" w:cs="宋体" w:hint="eastAsia"/>
          <w:kern w:val="0"/>
          <w:sz w:val="28"/>
          <w:szCs w:val="28"/>
        </w:rPr>
        <w:t>课程</w:t>
      </w:r>
      <w:r w:rsidRPr="000C5556">
        <w:rPr>
          <w:rFonts w:ascii="仿宋" w:eastAsia="仿宋" w:hAnsi="仿宋" w:cs="宋体"/>
          <w:kern w:val="0"/>
          <w:sz w:val="28"/>
          <w:szCs w:val="28"/>
        </w:rPr>
        <w:t>思政</w:t>
      </w:r>
      <w:r w:rsidR="00480747" w:rsidRPr="000C5556">
        <w:rPr>
          <w:rFonts w:ascii="仿宋" w:eastAsia="仿宋" w:hAnsi="仿宋" w:cs="宋体" w:hint="eastAsia"/>
          <w:kern w:val="0"/>
          <w:sz w:val="28"/>
          <w:szCs w:val="28"/>
        </w:rPr>
        <w:t>、</w:t>
      </w:r>
      <w:r w:rsidRPr="000C5556">
        <w:rPr>
          <w:rFonts w:ascii="仿宋" w:eastAsia="仿宋" w:hAnsi="仿宋" w:cs="宋体" w:hint="eastAsia"/>
          <w:kern w:val="0"/>
          <w:sz w:val="28"/>
          <w:szCs w:val="28"/>
        </w:rPr>
        <w:t>通</w:t>
      </w:r>
      <w:r w:rsidRPr="000C5556">
        <w:rPr>
          <w:rFonts w:ascii="仿宋" w:eastAsia="仿宋" w:hAnsi="仿宋" w:cs="宋体" w:hint="eastAsia"/>
          <w:kern w:val="0"/>
          <w:sz w:val="28"/>
          <w:szCs w:val="28"/>
        </w:rPr>
        <w:lastRenderedPageBreak/>
        <w:t>识</w:t>
      </w:r>
      <w:r w:rsidRPr="000C5556">
        <w:rPr>
          <w:rFonts w:ascii="仿宋" w:eastAsia="仿宋" w:hAnsi="仿宋" w:cs="宋体"/>
          <w:kern w:val="0"/>
          <w:sz w:val="28"/>
          <w:szCs w:val="28"/>
        </w:rPr>
        <w:t>教育</w:t>
      </w:r>
      <w:r w:rsidR="00480747" w:rsidRPr="000C5556">
        <w:rPr>
          <w:rFonts w:ascii="仿宋" w:eastAsia="仿宋" w:hAnsi="仿宋" w:cs="宋体" w:hint="eastAsia"/>
          <w:kern w:val="0"/>
          <w:sz w:val="28"/>
          <w:szCs w:val="28"/>
        </w:rPr>
        <w:t>、</w:t>
      </w:r>
      <w:r w:rsidRPr="000C5556">
        <w:rPr>
          <w:rFonts w:ascii="仿宋" w:eastAsia="仿宋" w:hAnsi="仿宋" w:cs="宋体"/>
          <w:kern w:val="0"/>
          <w:sz w:val="28"/>
          <w:szCs w:val="28"/>
        </w:rPr>
        <w:t>智慧</w:t>
      </w:r>
      <w:r w:rsidR="00981454" w:rsidRPr="000C5556">
        <w:rPr>
          <w:rFonts w:ascii="仿宋" w:eastAsia="仿宋" w:hAnsi="仿宋" w:cs="宋体" w:hint="eastAsia"/>
          <w:kern w:val="0"/>
          <w:sz w:val="28"/>
          <w:szCs w:val="28"/>
        </w:rPr>
        <w:t>教学</w:t>
      </w:r>
      <w:r w:rsidR="00480747" w:rsidRPr="000C5556">
        <w:rPr>
          <w:rFonts w:ascii="仿宋" w:eastAsia="仿宋" w:hAnsi="仿宋" w:cs="宋体" w:hint="eastAsia"/>
          <w:kern w:val="0"/>
          <w:sz w:val="28"/>
          <w:szCs w:val="28"/>
        </w:rPr>
        <w:t>、实践</w:t>
      </w:r>
      <w:r w:rsidR="00480747" w:rsidRPr="000C5556">
        <w:rPr>
          <w:rFonts w:ascii="仿宋" w:eastAsia="仿宋" w:hAnsi="仿宋" w:cs="宋体"/>
          <w:kern w:val="0"/>
          <w:sz w:val="28"/>
          <w:szCs w:val="28"/>
        </w:rPr>
        <w:t>教学</w:t>
      </w:r>
      <w:r w:rsidR="00981454" w:rsidRPr="000C5556">
        <w:rPr>
          <w:rFonts w:ascii="仿宋" w:eastAsia="仿宋" w:hAnsi="仿宋" w:cs="宋体" w:hint="eastAsia"/>
          <w:kern w:val="0"/>
          <w:sz w:val="28"/>
          <w:szCs w:val="28"/>
        </w:rPr>
        <w:t>等方面</w:t>
      </w:r>
      <w:r w:rsidR="00480747" w:rsidRPr="000C5556">
        <w:rPr>
          <w:rFonts w:ascii="仿宋" w:eastAsia="仿宋" w:hAnsi="仿宋" w:cs="宋体" w:hint="eastAsia"/>
          <w:kern w:val="0"/>
          <w:sz w:val="28"/>
          <w:szCs w:val="28"/>
        </w:rPr>
        <w:t>，</w:t>
      </w:r>
      <w:r w:rsidR="00DC6EC1" w:rsidRPr="000C5556">
        <w:rPr>
          <w:rFonts w:ascii="仿宋" w:eastAsia="仿宋" w:hAnsi="仿宋" w:cs="宋体" w:hint="eastAsia"/>
          <w:kern w:val="0"/>
          <w:sz w:val="28"/>
          <w:szCs w:val="28"/>
        </w:rPr>
        <w:t>结合本专业和本基层教学组织特点开展</w:t>
      </w:r>
      <w:r w:rsidR="00981454" w:rsidRPr="000C5556">
        <w:rPr>
          <w:rFonts w:ascii="仿宋" w:eastAsia="仿宋" w:hAnsi="仿宋" w:cs="宋体" w:hint="eastAsia"/>
          <w:kern w:val="0"/>
          <w:sz w:val="28"/>
          <w:szCs w:val="28"/>
        </w:rPr>
        <w:t>研讨</w:t>
      </w:r>
      <w:r w:rsidR="00981454" w:rsidRPr="000C5556">
        <w:rPr>
          <w:rFonts w:ascii="仿宋" w:eastAsia="仿宋" w:hAnsi="仿宋" w:cs="宋体"/>
          <w:kern w:val="0"/>
          <w:sz w:val="28"/>
          <w:szCs w:val="28"/>
        </w:rPr>
        <w:t>和</w:t>
      </w:r>
      <w:r w:rsidR="00DC6EC1" w:rsidRPr="000C5556">
        <w:rPr>
          <w:rFonts w:ascii="仿宋" w:eastAsia="仿宋" w:hAnsi="仿宋" w:cs="宋体" w:hint="eastAsia"/>
          <w:kern w:val="0"/>
          <w:sz w:val="28"/>
          <w:szCs w:val="28"/>
        </w:rPr>
        <w:t>实践，</w:t>
      </w:r>
      <w:r w:rsidR="00480747" w:rsidRPr="000C5556">
        <w:rPr>
          <w:rFonts w:ascii="仿宋" w:eastAsia="仿宋" w:hAnsi="仿宋" w:cs="宋体" w:hint="eastAsia"/>
          <w:kern w:val="0"/>
          <w:sz w:val="28"/>
          <w:szCs w:val="28"/>
        </w:rPr>
        <w:t>持续</w:t>
      </w:r>
      <w:r w:rsidR="00480747" w:rsidRPr="000C5556">
        <w:rPr>
          <w:rFonts w:ascii="仿宋" w:eastAsia="仿宋" w:hAnsi="仿宋" w:cs="宋体"/>
          <w:kern w:val="0"/>
          <w:sz w:val="28"/>
          <w:szCs w:val="28"/>
        </w:rPr>
        <w:t>推进内涵建设。</w:t>
      </w:r>
    </w:p>
    <w:p w14:paraId="174741CF" w14:textId="0BA247B5" w:rsidR="00DC4683" w:rsidRPr="000C5556" w:rsidRDefault="00214096" w:rsidP="000C5556">
      <w:pPr>
        <w:adjustRightInd w:val="0"/>
        <w:spacing w:line="360" w:lineRule="auto"/>
        <w:ind w:firstLineChars="200" w:firstLine="560"/>
        <w:contextualSpacing/>
        <w:jc w:val="left"/>
        <w:rPr>
          <w:rFonts w:ascii="仿宋" w:eastAsia="仿宋" w:hAnsi="仿宋" w:cs="宋体"/>
          <w:kern w:val="0"/>
          <w:sz w:val="28"/>
          <w:szCs w:val="28"/>
        </w:rPr>
      </w:pPr>
      <w:r w:rsidRPr="000C5556">
        <w:rPr>
          <w:rFonts w:ascii="仿宋" w:eastAsia="仿宋" w:hAnsi="仿宋" w:cs="宋体"/>
          <w:kern w:val="0"/>
          <w:sz w:val="28"/>
          <w:szCs w:val="28"/>
        </w:rPr>
        <w:t>(</w:t>
      </w:r>
      <w:r w:rsidR="0039784B" w:rsidRPr="000C5556">
        <w:rPr>
          <w:rFonts w:ascii="仿宋" w:eastAsia="仿宋" w:hAnsi="仿宋" w:cs="宋体" w:hint="eastAsia"/>
          <w:kern w:val="0"/>
          <w:sz w:val="28"/>
          <w:szCs w:val="28"/>
        </w:rPr>
        <w:t>三</w:t>
      </w:r>
      <w:r w:rsidRPr="000C5556">
        <w:rPr>
          <w:rFonts w:ascii="仿宋" w:eastAsia="仿宋" w:hAnsi="仿宋" w:cs="宋体" w:hint="eastAsia"/>
          <w:kern w:val="0"/>
          <w:sz w:val="28"/>
          <w:szCs w:val="28"/>
        </w:rPr>
        <w:t>)落实教学实施，服务专业</w:t>
      </w:r>
      <w:r w:rsidRPr="000C5556">
        <w:rPr>
          <w:rFonts w:ascii="仿宋" w:eastAsia="仿宋" w:hAnsi="仿宋" w:cs="宋体"/>
          <w:kern w:val="0"/>
          <w:sz w:val="28"/>
          <w:szCs w:val="28"/>
        </w:rPr>
        <w:t>发展</w:t>
      </w:r>
    </w:p>
    <w:p w14:paraId="23B455E7" w14:textId="280CEA83"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1.“教学单位-系/专业”模式</w:t>
      </w:r>
      <w:r w:rsidR="00B04099" w:rsidRPr="000C5556">
        <w:rPr>
          <w:rFonts w:ascii="仿宋" w:eastAsia="仿宋" w:hAnsi="仿宋" w:cs="宋体" w:hint="eastAsia"/>
          <w:kern w:val="0"/>
          <w:sz w:val="28"/>
          <w:szCs w:val="28"/>
        </w:rPr>
        <w:t>侧重于：</w:t>
      </w:r>
    </w:p>
    <w:p w14:paraId="58503F21" w14:textId="77777777"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（1）培养模式。紧密结合社会需求，准确定位专业人才培养目标，科学制定人才培养方案，积极推进专业人才培养模式改革。</w:t>
      </w:r>
    </w:p>
    <w:p w14:paraId="1992C861" w14:textId="77777777"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（2）专业发展。制定专业发展规划和专业建设各环节规章制度，建立持续改进的专业人才培养质量保障体系，积极参与专业评估、专业认证等。</w:t>
      </w:r>
    </w:p>
    <w:p w14:paraId="2F1E0097" w14:textId="30DB5C99"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（3）合作育人。综合运用校内外资源，建设开放、高效、共享的专业实验实习实训平台；推动与境内外</w:t>
      </w:r>
      <w:r w:rsidR="00057376">
        <w:rPr>
          <w:rFonts w:ascii="仿宋" w:eastAsia="仿宋" w:hAnsi="仿宋" w:cs="宋体" w:hint="eastAsia"/>
          <w:kern w:val="0"/>
          <w:sz w:val="28"/>
          <w:szCs w:val="28"/>
        </w:rPr>
        <w:t>高校</w:t>
      </w:r>
      <w:r w:rsidRPr="000C5556">
        <w:rPr>
          <w:rFonts w:ascii="仿宋" w:eastAsia="仿宋" w:hAnsi="仿宋" w:cs="宋体" w:hint="eastAsia"/>
          <w:kern w:val="0"/>
          <w:sz w:val="28"/>
          <w:szCs w:val="28"/>
        </w:rPr>
        <w:t>的交流研讨、教师互派、学生互换、学分互认；推动政产学研合作，开展专业共建。</w:t>
      </w:r>
    </w:p>
    <w:p w14:paraId="2D09620B" w14:textId="0C839DD0"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（4）教材选用与建设。严格执行国家、省、校关于教材选用与</w:t>
      </w:r>
      <w:r w:rsidRPr="000C5556">
        <w:rPr>
          <w:rFonts w:ascii="仿宋" w:eastAsia="仿宋" w:hAnsi="仿宋" w:cs="宋体"/>
          <w:kern w:val="0"/>
          <w:sz w:val="28"/>
          <w:szCs w:val="28"/>
        </w:rPr>
        <w:t>建设</w:t>
      </w:r>
      <w:r w:rsidRPr="000C5556">
        <w:rPr>
          <w:rFonts w:ascii="仿宋" w:eastAsia="仿宋" w:hAnsi="仿宋" w:cs="宋体" w:hint="eastAsia"/>
          <w:kern w:val="0"/>
          <w:sz w:val="28"/>
          <w:szCs w:val="28"/>
        </w:rPr>
        <w:t>的相关管理规定</w:t>
      </w:r>
      <w:r w:rsidRPr="000C5556">
        <w:rPr>
          <w:rFonts w:ascii="仿宋" w:eastAsia="仿宋" w:hAnsi="仿宋" w:cs="宋体"/>
          <w:kern w:val="0"/>
          <w:sz w:val="28"/>
          <w:szCs w:val="28"/>
        </w:rPr>
        <w:t>，</w:t>
      </w:r>
      <w:r w:rsidRPr="000C5556">
        <w:rPr>
          <w:rFonts w:ascii="仿宋" w:eastAsia="仿宋" w:hAnsi="仿宋" w:cs="宋体" w:hint="eastAsia"/>
          <w:kern w:val="0"/>
          <w:sz w:val="28"/>
          <w:szCs w:val="28"/>
        </w:rPr>
        <w:t>严把教材选用关。组织经验</w:t>
      </w:r>
      <w:r w:rsidRPr="000C5556">
        <w:rPr>
          <w:rFonts w:ascii="仿宋" w:eastAsia="仿宋" w:hAnsi="仿宋" w:cs="宋体"/>
          <w:kern w:val="0"/>
          <w:sz w:val="28"/>
          <w:szCs w:val="28"/>
        </w:rPr>
        <w:t>丰富的团</w:t>
      </w:r>
      <w:r w:rsidRPr="000C5556">
        <w:rPr>
          <w:rFonts w:ascii="仿宋" w:eastAsia="仿宋" w:hAnsi="仿宋" w:cs="宋体" w:hint="eastAsia"/>
          <w:kern w:val="0"/>
          <w:sz w:val="28"/>
          <w:szCs w:val="28"/>
        </w:rPr>
        <w:t>队</w:t>
      </w:r>
      <w:r w:rsidRPr="000C5556">
        <w:rPr>
          <w:rFonts w:ascii="仿宋" w:eastAsia="仿宋" w:hAnsi="仿宋" w:cs="宋体"/>
          <w:kern w:val="0"/>
          <w:sz w:val="28"/>
          <w:szCs w:val="28"/>
        </w:rPr>
        <w:t>，</w:t>
      </w:r>
      <w:r w:rsidR="002B7D3C" w:rsidRPr="000C5556">
        <w:rPr>
          <w:rFonts w:ascii="仿宋" w:eastAsia="仿宋" w:hAnsi="仿宋" w:cs="宋体" w:hint="eastAsia"/>
          <w:kern w:val="0"/>
          <w:sz w:val="28"/>
          <w:szCs w:val="28"/>
        </w:rPr>
        <w:t>积极编写并出版符合学校</w:t>
      </w:r>
      <w:r w:rsidR="002B7D3C" w:rsidRPr="000C5556">
        <w:rPr>
          <w:rFonts w:ascii="仿宋" w:eastAsia="仿宋" w:hAnsi="仿宋" w:cs="宋体"/>
          <w:kern w:val="0"/>
          <w:sz w:val="28"/>
          <w:szCs w:val="28"/>
        </w:rPr>
        <w:t>定位和发展</w:t>
      </w:r>
      <w:r w:rsidR="002B7D3C" w:rsidRPr="000C5556">
        <w:rPr>
          <w:rFonts w:ascii="仿宋" w:eastAsia="仿宋" w:hAnsi="仿宋" w:cs="宋体" w:hint="eastAsia"/>
          <w:kern w:val="0"/>
          <w:sz w:val="28"/>
          <w:szCs w:val="28"/>
        </w:rPr>
        <w:t>特色</w:t>
      </w:r>
      <w:r w:rsidR="002B7D3C" w:rsidRPr="000C5556">
        <w:rPr>
          <w:rFonts w:ascii="仿宋" w:eastAsia="仿宋" w:hAnsi="仿宋" w:cs="宋体"/>
          <w:kern w:val="0"/>
          <w:sz w:val="28"/>
          <w:szCs w:val="28"/>
        </w:rPr>
        <w:t>的</w:t>
      </w:r>
      <w:r w:rsidRPr="000C5556">
        <w:rPr>
          <w:rFonts w:ascii="仿宋" w:eastAsia="仿宋" w:hAnsi="仿宋" w:cs="宋体" w:hint="eastAsia"/>
          <w:kern w:val="0"/>
          <w:sz w:val="28"/>
          <w:szCs w:val="28"/>
        </w:rPr>
        <w:t>教材。</w:t>
      </w:r>
    </w:p>
    <w:p w14:paraId="5C031AE2" w14:textId="77777777"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（5）实践</w:t>
      </w:r>
      <w:r w:rsidRPr="000C5556">
        <w:rPr>
          <w:rFonts w:ascii="仿宋" w:eastAsia="仿宋" w:hAnsi="仿宋" w:cs="宋体"/>
          <w:kern w:val="0"/>
          <w:sz w:val="28"/>
          <w:szCs w:val="28"/>
        </w:rPr>
        <w:t>教学任务。</w:t>
      </w:r>
      <w:r w:rsidRPr="000C5556">
        <w:rPr>
          <w:rFonts w:ascii="仿宋" w:eastAsia="仿宋" w:hAnsi="仿宋" w:cs="宋体" w:hint="eastAsia"/>
          <w:kern w:val="0"/>
          <w:sz w:val="28"/>
          <w:szCs w:val="28"/>
        </w:rPr>
        <w:t>落实学生见习、实习、实践、毕业论文（设计）等相关实践教学的任务。安排教师担任学生项目（科研训练、学科竞赛、实践实习等）的指导教师。</w:t>
      </w:r>
    </w:p>
    <w:p w14:paraId="7E2B369A" w14:textId="128D6E85"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2.“教学单位-课程群”模式</w:t>
      </w:r>
      <w:r w:rsidR="00B04099" w:rsidRPr="000C5556">
        <w:rPr>
          <w:rFonts w:ascii="仿宋" w:eastAsia="仿宋" w:hAnsi="仿宋" w:cs="宋体" w:hint="eastAsia"/>
          <w:kern w:val="0"/>
          <w:sz w:val="28"/>
          <w:szCs w:val="28"/>
        </w:rPr>
        <w:t>侧重于：</w:t>
      </w:r>
    </w:p>
    <w:p w14:paraId="5ADA9E5E" w14:textId="62400307"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（1）课程建设。积极参与专业人才培养方案制定和课程体系的设计；明确课程建设相关目标，集体制定和修订课程教学大纲；严把教材选用关、编写关。</w:t>
      </w:r>
    </w:p>
    <w:p w14:paraId="0FFA4FB2" w14:textId="77777777"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lastRenderedPageBreak/>
        <w:t>（2）教学档案。集体研讨课程教学目标、教学内容、教学资源、教学方法、教学手段等，开展课程教学档案袋建设，形成完备的教案、备课笔记和课件等教学资料和文档。</w:t>
      </w:r>
    </w:p>
    <w:p w14:paraId="10D02773" w14:textId="77777777" w:rsidR="00DC4683" w:rsidRPr="0065614F" w:rsidRDefault="00214096" w:rsidP="000C5556">
      <w:pPr>
        <w:adjustRightInd w:val="0"/>
        <w:spacing w:line="360" w:lineRule="auto"/>
        <w:ind w:firstLineChars="200" w:firstLine="560"/>
        <w:contextualSpacing/>
        <w:rPr>
          <w:rFonts w:ascii="仿宋" w:eastAsia="仿宋" w:hAnsi="仿宋" w:cs="宋体"/>
          <w:kern w:val="0"/>
          <w:sz w:val="28"/>
          <w:szCs w:val="28"/>
        </w:rPr>
      </w:pPr>
      <w:r w:rsidRPr="0065614F">
        <w:rPr>
          <w:rFonts w:ascii="仿宋" w:eastAsia="仿宋" w:hAnsi="仿宋" w:cs="宋体" w:hint="eastAsia"/>
          <w:kern w:val="0"/>
          <w:sz w:val="28"/>
          <w:szCs w:val="28"/>
        </w:rPr>
        <w:t>（3）考核评价。集体研究课程考核评价标准，对考核方式、考核效果等进行审核和评价，建立课程教学质量持续改进机制。</w:t>
      </w:r>
    </w:p>
    <w:p w14:paraId="1C861AB5" w14:textId="56D5B05E" w:rsidR="00DC4683" w:rsidRPr="0065614F" w:rsidRDefault="00214096" w:rsidP="000C5556">
      <w:pPr>
        <w:adjustRightInd w:val="0"/>
        <w:spacing w:line="360" w:lineRule="auto"/>
        <w:ind w:firstLineChars="200" w:firstLine="560"/>
        <w:contextualSpacing/>
        <w:rPr>
          <w:rFonts w:ascii="仿宋" w:eastAsia="仿宋" w:hAnsi="仿宋" w:cs="宋体"/>
          <w:kern w:val="0"/>
          <w:sz w:val="28"/>
          <w:szCs w:val="28"/>
          <w:lang w:bidi="ar"/>
        </w:rPr>
      </w:pPr>
      <w:r w:rsidRPr="0065614F">
        <w:rPr>
          <w:rFonts w:ascii="仿宋" w:eastAsia="仿宋" w:hAnsi="仿宋" w:cs="宋体" w:hint="eastAsia"/>
          <w:kern w:val="0"/>
          <w:sz w:val="28"/>
          <w:szCs w:val="28"/>
          <w:lang w:bidi="ar"/>
        </w:rPr>
        <w:t>3.“教学单位—教学团队”模式</w:t>
      </w:r>
      <w:r w:rsidR="00B04099" w:rsidRPr="0065614F">
        <w:rPr>
          <w:rFonts w:ascii="仿宋" w:eastAsia="仿宋" w:hAnsi="仿宋" w:cs="宋体" w:hint="eastAsia"/>
          <w:kern w:val="0"/>
          <w:sz w:val="28"/>
          <w:szCs w:val="28"/>
        </w:rPr>
        <w:t>侧重于</w:t>
      </w:r>
      <w:r w:rsidRPr="0065614F">
        <w:rPr>
          <w:rFonts w:ascii="仿宋" w:eastAsia="仿宋" w:hAnsi="仿宋" w:cs="宋体" w:hint="eastAsia"/>
          <w:kern w:val="0"/>
          <w:sz w:val="28"/>
          <w:szCs w:val="28"/>
        </w:rPr>
        <w:t>：</w:t>
      </w:r>
    </w:p>
    <w:p w14:paraId="5FBB4082" w14:textId="41078D13" w:rsidR="00DC4683" w:rsidRPr="0065614F" w:rsidRDefault="00214096" w:rsidP="000C5556">
      <w:pPr>
        <w:numPr>
          <w:ilvl w:val="255"/>
          <w:numId w:val="0"/>
        </w:numPr>
        <w:adjustRightInd w:val="0"/>
        <w:spacing w:line="360" w:lineRule="auto"/>
        <w:ind w:firstLineChars="200" w:firstLine="560"/>
        <w:contextualSpacing/>
        <w:rPr>
          <w:rFonts w:ascii="仿宋" w:eastAsia="仿宋" w:hAnsi="仿宋" w:cs="宋体"/>
          <w:kern w:val="0"/>
          <w:sz w:val="28"/>
          <w:szCs w:val="28"/>
          <w:lang w:bidi="ar"/>
        </w:rPr>
      </w:pPr>
      <w:r w:rsidRPr="0065614F">
        <w:rPr>
          <w:rFonts w:ascii="仿宋" w:eastAsia="仿宋" w:hAnsi="仿宋" w:cs="宋体" w:hint="eastAsia"/>
          <w:kern w:val="0"/>
          <w:sz w:val="28"/>
          <w:szCs w:val="28"/>
        </w:rPr>
        <w:t>（1）</w:t>
      </w:r>
      <w:r w:rsidRPr="0065614F">
        <w:rPr>
          <w:rFonts w:ascii="仿宋" w:eastAsia="仿宋" w:hAnsi="仿宋" w:cs="宋体" w:hint="eastAsia"/>
          <w:kern w:val="0"/>
          <w:sz w:val="28"/>
          <w:szCs w:val="28"/>
          <w:lang w:bidi="ar"/>
        </w:rPr>
        <w:t>团队优化。</w:t>
      </w:r>
      <w:r w:rsidRPr="0065614F">
        <w:rPr>
          <w:rFonts w:ascii="仿宋" w:eastAsia="仿宋" w:hAnsi="仿宋" w:cs="宋体" w:hint="eastAsia"/>
          <w:kern w:val="0"/>
          <w:sz w:val="28"/>
          <w:szCs w:val="28"/>
        </w:rPr>
        <w:t>建立</w:t>
      </w:r>
      <w:r w:rsidR="00B04099" w:rsidRPr="0065614F">
        <w:rPr>
          <w:rFonts w:ascii="仿宋" w:eastAsia="仿宋" w:hAnsi="仿宋" w:cs="宋体" w:hint="eastAsia"/>
          <w:kern w:val="0"/>
          <w:sz w:val="28"/>
          <w:szCs w:val="28"/>
        </w:rPr>
        <w:t>5人及以上、</w:t>
      </w:r>
      <w:r w:rsidRPr="0065614F">
        <w:rPr>
          <w:rFonts w:ascii="仿宋" w:eastAsia="仿宋" w:hAnsi="仿宋" w:cs="宋体" w:hint="eastAsia"/>
          <w:kern w:val="0"/>
          <w:sz w:val="28"/>
          <w:szCs w:val="28"/>
        </w:rPr>
        <w:t>教师年龄、职称及知识结构合理</w:t>
      </w:r>
      <w:r w:rsidR="00B04099" w:rsidRPr="0065614F">
        <w:rPr>
          <w:rFonts w:ascii="仿宋" w:eastAsia="仿宋" w:hAnsi="仿宋" w:cs="宋体" w:hint="eastAsia"/>
          <w:kern w:val="0"/>
          <w:sz w:val="28"/>
          <w:szCs w:val="28"/>
        </w:rPr>
        <w:t>且稳定</w:t>
      </w:r>
      <w:r w:rsidRPr="0065614F">
        <w:rPr>
          <w:rFonts w:ascii="仿宋" w:eastAsia="仿宋" w:hAnsi="仿宋" w:cs="宋体" w:hint="eastAsia"/>
          <w:kern w:val="0"/>
          <w:sz w:val="28"/>
          <w:szCs w:val="28"/>
        </w:rPr>
        <w:t>的团队，发挥传帮带优势，创造良好的协作氛围，中青年教师培养成效显著。</w:t>
      </w:r>
      <w:r w:rsidRPr="0065614F">
        <w:rPr>
          <w:rFonts w:ascii="仿宋" w:eastAsia="仿宋" w:hAnsi="仿宋" w:cs="宋体" w:hint="eastAsia"/>
          <w:kern w:val="0"/>
          <w:sz w:val="28"/>
          <w:szCs w:val="28"/>
          <w:lang w:bidi="ar"/>
        </w:rPr>
        <w:t>团队带头人为正高级职称，具有较好的组织协调与管理领导能力，</w:t>
      </w:r>
      <w:r w:rsidRPr="0065614F">
        <w:rPr>
          <w:rFonts w:ascii="仿宋" w:eastAsia="仿宋" w:hAnsi="仿宋" w:cs="宋体" w:hint="eastAsia"/>
          <w:kern w:val="0"/>
          <w:sz w:val="28"/>
          <w:szCs w:val="28"/>
        </w:rPr>
        <w:t>注重提升团队教学、科研整体实力。</w:t>
      </w:r>
    </w:p>
    <w:p w14:paraId="2DA6A241" w14:textId="577D543F" w:rsidR="00DC4683" w:rsidRPr="0065614F" w:rsidRDefault="00214096" w:rsidP="000C5556">
      <w:pPr>
        <w:numPr>
          <w:ilvl w:val="255"/>
          <w:numId w:val="0"/>
        </w:numPr>
        <w:adjustRightInd w:val="0"/>
        <w:spacing w:line="360" w:lineRule="auto"/>
        <w:ind w:firstLineChars="200" w:firstLine="560"/>
        <w:contextualSpacing/>
        <w:rPr>
          <w:rFonts w:ascii="仿宋" w:eastAsia="仿宋" w:hAnsi="仿宋" w:cs="宋体"/>
          <w:kern w:val="0"/>
          <w:sz w:val="28"/>
          <w:szCs w:val="28"/>
          <w:lang w:bidi="ar"/>
        </w:rPr>
      </w:pPr>
      <w:r w:rsidRPr="0065614F">
        <w:rPr>
          <w:rFonts w:ascii="仿宋" w:eastAsia="仿宋" w:hAnsi="仿宋" w:cs="宋体" w:hint="eastAsia"/>
          <w:kern w:val="0"/>
          <w:sz w:val="28"/>
          <w:szCs w:val="28"/>
        </w:rPr>
        <w:t>（2）</w:t>
      </w:r>
      <w:r w:rsidRPr="0065614F">
        <w:rPr>
          <w:rFonts w:ascii="仿宋" w:eastAsia="仿宋" w:hAnsi="仿宋" w:cs="宋体" w:hint="eastAsia"/>
          <w:kern w:val="0"/>
          <w:sz w:val="28"/>
          <w:szCs w:val="28"/>
          <w:lang w:bidi="ar"/>
        </w:rPr>
        <w:t>教材建设。高度重视教材建设，积极编写并出版高水平教材或配套辅助教材；建设一批信息技术与教育教学深度融合、多种介质综合运用、表现力丰富的高校新形态教材，根据产业发展动态中出现的新知识、新技术、新工艺、新方法，不断完善数字教材。</w:t>
      </w:r>
    </w:p>
    <w:p w14:paraId="6CAB6815" w14:textId="77777777" w:rsidR="00DC4683" w:rsidRPr="0065614F" w:rsidRDefault="00214096" w:rsidP="000C5556">
      <w:pPr>
        <w:numPr>
          <w:ilvl w:val="255"/>
          <w:numId w:val="0"/>
        </w:numPr>
        <w:adjustRightInd w:val="0"/>
        <w:spacing w:line="360" w:lineRule="auto"/>
        <w:ind w:firstLineChars="200" w:firstLine="560"/>
        <w:contextualSpacing/>
        <w:rPr>
          <w:rFonts w:ascii="仿宋" w:eastAsia="仿宋" w:hAnsi="仿宋" w:cs="宋体"/>
          <w:kern w:val="0"/>
          <w:sz w:val="28"/>
          <w:szCs w:val="28"/>
          <w:lang w:bidi="ar"/>
        </w:rPr>
      </w:pPr>
      <w:r w:rsidRPr="0065614F">
        <w:rPr>
          <w:rFonts w:ascii="仿宋" w:eastAsia="仿宋" w:hAnsi="仿宋" w:cs="宋体" w:hint="eastAsia"/>
          <w:kern w:val="0"/>
          <w:sz w:val="28"/>
          <w:szCs w:val="28"/>
        </w:rPr>
        <w:t>（3）其它方面</w:t>
      </w:r>
      <w:r w:rsidRPr="0065614F">
        <w:rPr>
          <w:rFonts w:ascii="仿宋" w:eastAsia="仿宋" w:hAnsi="仿宋" w:cs="宋体" w:hint="eastAsia"/>
          <w:kern w:val="0"/>
          <w:sz w:val="28"/>
          <w:szCs w:val="28"/>
          <w:lang w:bidi="ar"/>
        </w:rPr>
        <w:t>。团队在课程建设、教育教学改革研究、教学梯队建设等方面具有明确清晰的建设思路与规划。</w:t>
      </w:r>
    </w:p>
    <w:p w14:paraId="06C4F0FB" w14:textId="7E170664"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4.其他模式的基层教学组织</w:t>
      </w:r>
    </w:p>
    <w:p w14:paraId="4C5D90B2" w14:textId="66EEA6D5" w:rsidR="00DC4683" w:rsidRPr="000C5556" w:rsidRDefault="00214096" w:rsidP="000C5556">
      <w:pPr>
        <w:widowControl/>
        <w:adjustRightInd w:val="0"/>
        <w:spacing w:line="360" w:lineRule="auto"/>
        <w:ind w:firstLineChars="200" w:firstLine="560"/>
        <w:contextualSpacing/>
        <w:rPr>
          <w:rFonts w:ascii="仿宋" w:eastAsia="仿宋" w:hAnsi="仿宋" w:cs="宋体"/>
          <w:color w:val="FF0000"/>
          <w:kern w:val="0"/>
          <w:sz w:val="28"/>
          <w:szCs w:val="28"/>
        </w:rPr>
      </w:pPr>
      <w:r w:rsidRPr="000C5556">
        <w:rPr>
          <w:rFonts w:ascii="仿宋" w:eastAsia="仿宋" w:hAnsi="仿宋" w:cs="宋体" w:hint="eastAsia"/>
          <w:kern w:val="0"/>
          <w:sz w:val="28"/>
          <w:szCs w:val="28"/>
        </w:rPr>
        <w:t>（1）</w:t>
      </w:r>
      <w:r w:rsidRPr="000C5556">
        <w:rPr>
          <w:rFonts w:ascii="仿宋" w:eastAsia="仿宋" w:hAnsi="仿宋" w:cs="宋体" w:hint="eastAsia"/>
          <w:kern w:val="0"/>
          <w:sz w:val="28"/>
          <w:szCs w:val="28"/>
          <w:lang w:bidi="ar"/>
        </w:rPr>
        <w:t>“教学单位—实验中心”模式。实验中心负责本教学单位实验室建设和实验教学管理，实验室承担实验教学任务。</w:t>
      </w:r>
    </w:p>
    <w:p w14:paraId="3C84C964" w14:textId="307D7F3D" w:rsidR="00DC4683" w:rsidRPr="000C5556" w:rsidRDefault="00214096" w:rsidP="000C5556">
      <w:pPr>
        <w:widowControl/>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lang w:bidi="ar"/>
        </w:rPr>
        <w:t>（2）</w:t>
      </w:r>
      <w:r w:rsidRPr="000C5556">
        <w:rPr>
          <w:rFonts w:ascii="仿宋" w:eastAsia="仿宋" w:hAnsi="仿宋" w:cs="宋体" w:hint="eastAsia"/>
          <w:color w:val="000000" w:themeColor="text1"/>
          <w:kern w:val="0"/>
          <w:sz w:val="28"/>
          <w:szCs w:val="28"/>
          <w:lang w:bidi="ar"/>
        </w:rPr>
        <w:t>“教学单位—科研团队”模式。教学工作由科研</w:t>
      </w:r>
      <w:r w:rsidR="008B59E8" w:rsidRPr="000C5556">
        <w:rPr>
          <w:rFonts w:ascii="仿宋" w:eastAsia="仿宋" w:hAnsi="仿宋" w:cs="宋体" w:hint="eastAsia"/>
          <w:color w:val="000000" w:themeColor="text1"/>
          <w:kern w:val="0"/>
          <w:sz w:val="28"/>
          <w:szCs w:val="28"/>
          <w:lang w:bidi="ar"/>
        </w:rPr>
        <w:t>团队</w:t>
      </w:r>
      <w:r w:rsidRPr="000C5556">
        <w:rPr>
          <w:rFonts w:ascii="仿宋" w:eastAsia="仿宋" w:hAnsi="仿宋" w:cs="宋体" w:hint="eastAsia"/>
          <w:color w:val="000000" w:themeColor="text1"/>
          <w:kern w:val="0"/>
          <w:sz w:val="28"/>
          <w:szCs w:val="28"/>
          <w:lang w:bidi="ar"/>
        </w:rPr>
        <w:t>承担</w:t>
      </w:r>
      <w:r w:rsidR="008B59E8" w:rsidRPr="000C5556">
        <w:rPr>
          <w:rFonts w:ascii="仿宋" w:eastAsia="仿宋" w:hAnsi="仿宋" w:cs="宋体" w:hint="eastAsia"/>
          <w:color w:val="000000" w:themeColor="text1"/>
          <w:kern w:val="0"/>
          <w:sz w:val="28"/>
          <w:szCs w:val="28"/>
          <w:lang w:bidi="ar"/>
        </w:rPr>
        <w:t>的</w:t>
      </w:r>
      <w:r w:rsidR="00013D6B" w:rsidRPr="000C5556">
        <w:rPr>
          <w:rFonts w:ascii="仿宋" w:eastAsia="仿宋" w:hAnsi="仿宋" w:cs="宋体" w:hint="eastAsia"/>
          <w:color w:val="000000" w:themeColor="text1"/>
          <w:kern w:val="0"/>
          <w:sz w:val="28"/>
          <w:szCs w:val="28"/>
          <w:lang w:bidi="ar"/>
        </w:rPr>
        <w:t>，</w:t>
      </w:r>
      <w:r w:rsidRPr="000C5556">
        <w:rPr>
          <w:rFonts w:ascii="仿宋" w:eastAsia="仿宋" w:hAnsi="仿宋" w:cs="宋体" w:hint="eastAsia"/>
          <w:color w:val="000000" w:themeColor="text1"/>
          <w:kern w:val="0"/>
          <w:sz w:val="28"/>
          <w:szCs w:val="28"/>
          <w:lang w:bidi="ar"/>
        </w:rPr>
        <w:t>可成立</w:t>
      </w:r>
      <w:r w:rsidR="00013D6B" w:rsidRPr="000C5556">
        <w:rPr>
          <w:rFonts w:ascii="仿宋" w:eastAsia="仿宋" w:hAnsi="仿宋" w:cs="宋体" w:hint="eastAsia"/>
          <w:color w:val="000000" w:themeColor="text1"/>
          <w:kern w:val="0"/>
          <w:sz w:val="28"/>
          <w:szCs w:val="28"/>
          <w:lang w:bidi="ar"/>
        </w:rPr>
        <w:t>科研</w:t>
      </w:r>
      <w:r w:rsidRPr="000C5556">
        <w:rPr>
          <w:rFonts w:ascii="仿宋" w:eastAsia="仿宋" w:hAnsi="仿宋" w:cs="宋体" w:hint="eastAsia"/>
          <w:color w:val="000000" w:themeColor="text1"/>
          <w:kern w:val="0"/>
          <w:sz w:val="28"/>
          <w:szCs w:val="28"/>
          <w:lang w:bidi="ar"/>
        </w:rPr>
        <w:t>教学一体化基层教学组织。</w:t>
      </w:r>
    </w:p>
    <w:p w14:paraId="4D2EDB2B" w14:textId="02A1D01C" w:rsidR="00DC4683" w:rsidRPr="000C5556" w:rsidRDefault="00214096" w:rsidP="000C5556">
      <w:pPr>
        <w:spacing w:line="360" w:lineRule="auto"/>
        <w:ind w:firstLineChars="200" w:firstLine="560"/>
        <w:jc w:val="left"/>
        <w:rPr>
          <w:rFonts w:ascii="仿宋" w:eastAsia="仿宋" w:hAnsi="仿宋" w:cs="宋体"/>
          <w:kern w:val="0"/>
          <w:sz w:val="28"/>
          <w:szCs w:val="28"/>
        </w:rPr>
      </w:pPr>
      <w:r w:rsidRPr="000C5556">
        <w:rPr>
          <w:rFonts w:ascii="仿宋" w:eastAsia="仿宋" w:hAnsi="仿宋" w:cs="宋体"/>
          <w:kern w:val="0"/>
          <w:sz w:val="28"/>
          <w:szCs w:val="28"/>
        </w:rPr>
        <w:t>(</w:t>
      </w:r>
      <w:r w:rsidR="0039784B" w:rsidRPr="000C5556">
        <w:rPr>
          <w:rFonts w:ascii="仿宋" w:eastAsia="仿宋" w:hAnsi="仿宋" w:cs="宋体" w:hint="eastAsia"/>
          <w:kern w:val="0"/>
          <w:sz w:val="28"/>
          <w:szCs w:val="28"/>
        </w:rPr>
        <w:t>四</w:t>
      </w:r>
      <w:r w:rsidRPr="000C5556">
        <w:rPr>
          <w:rFonts w:ascii="仿宋" w:eastAsia="仿宋" w:hAnsi="仿宋" w:cs="宋体" w:hint="eastAsia"/>
          <w:kern w:val="0"/>
          <w:sz w:val="28"/>
          <w:szCs w:val="28"/>
        </w:rPr>
        <w:t>)开展教学研究，加强教学资源建设</w:t>
      </w:r>
    </w:p>
    <w:p w14:paraId="199AD24C" w14:textId="41695E8E" w:rsidR="00DC4683" w:rsidRPr="000C5556" w:rsidRDefault="00214096" w:rsidP="000C5556">
      <w:pPr>
        <w:spacing w:line="360" w:lineRule="auto"/>
        <w:ind w:firstLineChars="200" w:firstLine="560"/>
        <w:rPr>
          <w:rFonts w:ascii="仿宋" w:eastAsia="仿宋" w:hAnsi="仿宋" w:cs="宋体"/>
          <w:kern w:val="0"/>
          <w:sz w:val="28"/>
          <w:szCs w:val="28"/>
        </w:rPr>
      </w:pPr>
      <w:r w:rsidRPr="000C5556">
        <w:rPr>
          <w:rFonts w:ascii="仿宋" w:eastAsia="仿宋" w:hAnsi="仿宋" w:cs="宋体" w:hint="eastAsia"/>
          <w:kern w:val="0"/>
          <w:sz w:val="28"/>
          <w:szCs w:val="28"/>
        </w:rPr>
        <w:lastRenderedPageBreak/>
        <w:t>1.教学研究。积极组织教师申报各级各类教学研究和改革项目，开展教学研究，发表教学论著，形成教学成果，营造追求卓越的教学学术氛围。</w:t>
      </w:r>
    </w:p>
    <w:p w14:paraId="638260A2" w14:textId="302C4D1F" w:rsidR="00DC4683" w:rsidRPr="000C5556" w:rsidRDefault="00214096" w:rsidP="000C5556">
      <w:pPr>
        <w:spacing w:line="360" w:lineRule="auto"/>
        <w:ind w:firstLineChars="200" w:firstLine="560"/>
        <w:rPr>
          <w:rFonts w:ascii="仿宋" w:eastAsia="仿宋" w:hAnsi="仿宋" w:cs="宋体"/>
          <w:kern w:val="0"/>
          <w:sz w:val="28"/>
          <w:szCs w:val="28"/>
        </w:rPr>
      </w:pPr>
      <w:r w:rsidRPr="000C5556">
        <w:rPr>
          <w:rFonts w:ascii="仿宋" w:eastAsia="仿宋" w:hAnsi="仿宋" w:cs="宋体" w:hint="eastAsia"/>
          <w:kern w:val="0"/>
          <w:sz w:val="28"/>
          <w:szCs w:val="28"/>
        </w:rPr>
        <w:t>2.教学资源建设。注重将科研成果转化为教学资源，紧跟</w:t>
      </w:r>
      <w:r w:rsidRPr="000C5556">
        <w:rPr>
          <w:rFonts w:ascii="仿宋" w:eastAsia="仿宋" w:hAnsi="仿宋" w:cs="宋体" w:hint="eastAsia"/>
          <w:color w:val="000000" w:themeColor="text1"/>
          <w:kern w:val="0"/>
          <w:sz w:val="28"/>
          <w:szCs w:val="28"/>
        </w:rPr>
        <w:t>现代科学技术发展趋势</w:t>
      </w:r>
      <w:r w:rsidRPr="000C5556">
        <w:rPr>
          <w:rFonts w:ascii="仿宋" w:eastAsia="仿宋" w:hAnsi="仿宋" w:cs="宋体" w:hint="eastAsia"/>
          <w:kern w:val="0"/>
          <w:sz w:val="28"/>
          <w:szCs w:val="28"/>
        </w:rPr>
        <w:t>，积极开发新课程</w:t>
      </w:r>
      <w:r w:rsidR="00013D6B" w:rsidRPr="000C5556">
        <w:rPr>
          <w:rFonts w:ascii="仿宋" w:eastAsia="仿宋" w:hAnsi="仿宋" w:cs="宋体" w:hint="eastAsia"/>
          <w:kern w:val="0"/>
          <w:sz w:val="28"/>
          <w:szCs w:val="28"/>
        </w:rPr>
        <w:t>、</w:t>
      </w:r>
      <w:r w:rsidRPr="000C5556">
        <w:rPr>
          <w:rFonts w:ascii="仿宋" w:eastAsia="仿宋" w:hAnsi="仿宋" w:cs="宋体" w:hint="eastAsia"/>
          <w:kern w:val="0"/>
          <w:sz w:val="28"/>
          <w:szCs w:val="28"/>
        </w:rPr>
        <w:t>新教材、新教案，打造精品教学资源库、优秀教学案例库、试题库等，促进学科融合、专业融合，推动专业内涵提升。</w:t>
      </w:r>
    </w:p>
    <w:p w14:paraId="1BC21B71" w14:textId="5AF40765" w:rsidR="00DC4683" w:rsidRPr="000C5556" w:rsidRDefault="00214096" w:rsidP="000C5556">
      <w:pPr>
        <w:adjustRightInd w:val="0"/>
        <w:spacing w:line="360" w:lineRule="auto"/>
        <w:ind w:firstLineChars="150" w:firstLine="420"/>
        <w:contextualSpacing/>
        <w:jc w:val="left"/>
        <w:rPr>
          <w:rFonts w:ascii="仿宋" w:eastAsia="仿宋" w:hAnsi="仿宋" w:cs="宋体"/>
          <w:kern w:val="0"/>
          <w:sz w:val="28"/>
          <w:szCs w:val="28"/>
        </w:rPr>
      </w:pPr>
      <w:r w:rsidRPr="000C5556">
        <w:rPr>
          <w:rFonts w:ascii="仿宋" w:eastAsia="仿宋" w:hAnsi="仿宋" w:cs="宋体"/>
          <w:kern w:val="0"/>
          <w:sz w:val="28"/>
          <w:szCs w:val="28"/>
        </w:rPr>
        <w:t>(</w:t>
      </w:r>
      <w:r w:rsidR="0039784B" w:rsidRPr="000C5556">
        <w:rPr>
          <w:rFonts w:ascii="仿宋" w:eastAsia="仿宋" w:hAnsi="仿宋" w:cs="宋体" w:hint="eastAsia"/>
          <w:kern w:val="0"/>
          <w:sz w:val="28"/>
          <w:szCs w:val="28"/>
        </w:rPr>
        <w:t>五</w:t>
      </w:r>
      <w:r w:rsidRPr="000C5556">
        <w:rPr>
          <w:rFonts w:ascii="仿宋" w:eastAsia="仿宋" w:hAnsi="仿宋" w:cs="宋体" w:hint="eastAsia"/>
          <w:kern w:val="0"/>
          <w:sz w:val="28"/>
          <w:szCs w:val="28"/>
        </w:rPr>
        <w:t>)加强教学团队建设，促进教师能力发展</w:t>
      </w:r>
    </w:p>
    <w:p w14:paraId="00A389CF" w14:textId="361E5685"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1.梯队建设。推动实施传帮带、落实新教师为期一年的教学见习制度，为每位教学经历</w:t>
      </w:r>
      <w:r w:rsidR="00013D6B" w:rsidRPr="000C5556">
        <w:rPr>
          <w:rFonts w:ascii="仿宋" w:eastAsia="仿宋" w:hAnsi="仿宋" w:cs="宋体" w:hint="eastAsia"/>
          <w:kern w:val="0"/>
          <w:sz w:val="28"/>
          <w:szCs w:val="28"/>
        </w:rPr>
        <w:t>五</w:t>
      </w:r>
      <w:r w:rsidRPr="000C5556">
        <w:rPr>
          <w:rFonts w:ascii="仿宋" w:eastAsia="仿宋" w:hAnsi="仿宋" w:cs="宋体" w:hint="eastAsia"/>
          <w:kern w:val="0"/>
          <w:sz w:val="28"/>
          <w:szCs w:val="28"/>
        </w:rPr>
        <w:t>年内的青年教师配备校内外教学“双导师”（可采用“一对多”等多种形式），并制定相应的教学能力建设规划，形成富有凝聚力的基层教学组织文化。</w:t>
      </w:r>
    </w:p>
    <w:p w14:paraId="1CEA6FD1" w14:textId="7111F18E"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2.教学研讨。建立常态化的教师教学研修与教师教学能力建设制度。负责人牵头制定学</w:t>
      </w:r>
      <w:r w:rsidR="00013D6B" w:rsidRPr="000C5556">
        <w:rPr>
          <w:rFonts w:ascii="仿宋" w:eastAsia="仿宋" w:hAnsi="仿宋" w:cs="宋体" w:hint="eastAsia"/>
          <w:kern w:val="0"/>
          <w:sz w:val="28"/>
          <w:szCs w:val="28"/>
        </w:rPr>
        <w:t>期</w:t>
      </w:r>
      <w:r w:rsidRPr="000C5556">
        <w:rPr>
          <w:rFonts w:ascii="仿宋" w:eastAsia="仿宋" w:hAnsi="仿宋" w:cs="宋体" w:hint="eastAsia"/>
          <w:kern w:val="0"/>
          <w:sz w:val="28"/>
          <w:szCs w:val="28"/>
        </w:rPr>
        <w:t>工作计划，常态化组织开展集体备课、集中业务学习和研讨，每学期开展不少于3次专题教研活动、不少于1次集体观摩活动；负责人每学期应开展随堂听课，团队成员每学期应开展互相听课；有完备的学习研讨记录，定期向教学单位汇报工作，并接受教务处和教师发展中心的指导和监督。</w:t>
      </w:r>
    </w:p>
    <w:p w14:paraId="68D05F72" w14:textId="77777777"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hint="eastAsia"/>
          <w:kern w:val="0"/>
          <w:sz w:val="28"/>
          <w:szCs w:val="28"/>
        </w:rPr>
        <w:t>3.成果推广。做好教学发展传承，推广成熟有效的人才培养模式、课程实施方案、教学方法、现代教育技术应用等。</w:t>
      </w:r>
    </w:p>
    <w:p w14:paraId="1CEA7870" w14:textId="5ECC98FD" w:rsidR="00DC4683" w:rsidRPr="000C5556" w:rsidRDefault="00214096" w:rsidP="000C5556">
      <w:pPr>
        <w:adjustRightInd w:val="0"/>
        <w:spacing w:line="360" w:lineRule="auto"/>
        <w:ind w:firstLineChars="150" w:firstLine="420"/>
        <w:contextualSpacing/>
        <w:jc w:val="left"/>
        <w:rPr>
          <w:rFonts w:ascii="仿宋" w:eastAsia="仿宋" w:hAnsi="仿宋" w:cs="宋体"/>
          <w:kern w:val="0"/>
          <w:sz w:val="28"/>
          <w:szCs w:val="28"/>
        </w:rPr>
      </w:pPr>
      <w:r w:rsidRPr="000C5556">
        <w:rPr>
          <w:rFonts w:ascii="仿宋" w:eastAsia="仿宋" w:hAnsi="仿宋" w:cs="宋体"/>
          <w:kern w:val="0"/>
          <w:sz w:val="28"/>
          <w:szCs w:val="28"/>
        </w:rPr>
        <w:t>(</w:t>
      </w:r>
      <w:r w:rsidR="0039784B" w:rsidRPr="000C5556">
        <w:rPr>
          <w:rFonts w:ascii="仿宋" w:eastAsia="仿宋" w:hAnsi="仿宋" w:cs="宋体" w:hint="eastAsia"/>
          <w:kern w:val="0"/>
          <w:sz w:val="28"/>
          <w:szCs w:val="28"/>
        </w:rPr>
        <w:t>六</w:t>
      </w:r>
      <w:r w:rsidRPr="000C5556">
        <w:rPr>
          <w:rFonts w:ascii="仿宋" w:eastAsia="仿宋" w:hAnsi="仿宋" w:cs="宋体" w:hint="eastAsia"/>
          <w:kern w:val="0"/>
          <w:sz w:val="28"/>
          <w:szCs w:val="28"/>
        </w:rPr>
        <w:t>)完善教学评价，严把教学质量关</w:t>
      </w:r>
    </w:p>
    <w:p w14:paraId="6A1B1E93" w14:textId="15C8490E"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kern w:val="0"/>
          <w:sz w:val="28"/>
          <w:szCs w:val="28"/>
        </w:rPr>
        <w:t>1.</w:t>
      </w:r>
      <w:r w:rsidRPr="000C5556">
        <w:rPr>
          <w:rFonts w:ascii="仿宋" w:eastAsia="仿宋" w:hAnsi="仿宋" w:cs="宋体" w:hint="eastAsia"/>
          <w:kern w:val="0"/>
          <w:sz w:val="28"/>
          <w:szCs w:val="28"/>
        </w:rPr>
        <w:t>严把</w:t>
      </w:r>
      <w:r w:rsidRPr="000C5556">
        <w:rPr>
          <w:rFonts w:ascii="仿宋" w:eastAsia="仿宋" w:hAnsi="仿宋" w:cs="宋体"/>
          <w:kern w:val="0"/>
          <w:sz w:val="28"/>
          <w:szCs w:val="28"/>
        </w:rPr>
        <w:t>教学质量</w:t>
      </w:r>
      <w:r w:rsidRPr="000C5556">
        <w:rPr>
          <w:rFonts w:ascii="仿宋" w:eastAsia="仿宋" w:hAnsi="仿宋" w:cs="宋体" w:hint="eastAsia"/>
          <w:kern w:val="0"/>
          <w:sz w:val="28"/>
          <w:szCs w:val="28"/>
        </w:rPr>
        <w:t>关</w:t>
      </w:r>
      <w:r w:rsidR="00993064" w:rsidRPr="000C5556">
        <w:rPr>
          <w:rFonts w:ascii="仿宋" w:eastAsia="仿宋" w:hAnsi="仿宋" w:cs="宋体" w:hint="eastAsia"/>
          <w:kern w:val="0"/>
          <w:sz w:val="28"/>
          <w:szCs w:val="28"/>
        </w:rPr>
        <w:t>。</w:t>
      </w:r>
      <w:r w:rsidRPr="000C5556">
        <w:rPr>
          <w:rFonts w:ascii="仿宋" w:eastAsia="仿宋" w:hAnsi="仿宋" w:cs="宋体" w:hint="eastAsia"/>
          <w:kern w:val="0"/>
          <w:sz w:val="28"/>
          <w:szCs w:val="28"/>
        </w:rPr>
        <w:t>建立</w:t>
      </w:r>
      <w:r w:rsidRPr="000C5556">
        <w:rPr>
          <w:rFonts w:ascii="仿宋" w:eastAsia="仿宋" w:hAnsi="仿宋" w:cs="宋体"/>
          <w:kern w:val="0"/>
          <w:sz w:val="28"/>
          <w:szCs w:val="28"/>
        </w:rPr>
        <w:t>并</w:t>
      </w:r>
      <w:r w:rsidRPr="000C5556">
        <w:rPr>
          <w:rFonts w:ascii="仿宋" w:eastAsia="仿宋" w:hAnsi="仿宋" w:cs="宋体" w:hint="eastAsia"/>
          <w:kern w:val="0"/>
          <w:sz w:val="28"/>
          <w:szCs w:val="28"/>
        </w:rPr>
        <w:t>实行新教师试讲制、首开课试讲制、</w:t>
      </w:r>
      <w:r w:rsidRPr="000C5556">
        <w:rPr>
          <w:rFonts w:ascii="仿宋" w:eastAsia="仿宋" w:hAnsi="仿宋" w:cs="宋体" w:hint="eastAsia"/>
          <w:kern w:val="0"/>
          <w:sz w:val="28"/>
          <w:szCs w:val="28"/>
        </w:rPr>
        <w:lastRenderedPageBreak/>
        <w:t>同行听课观摩制，促进教学质量提升。</w:t>
      </w:r>
    </w:p>
    <w:p w14:paraId="2D70EEF4" w14:textId="77777777"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kern w:val="0"/>
          <w:sz w:val="28"/>
          <w:szCs w:val="28"/>
        </w:rPr>
        <w:t>2.</w:t>
      </w:r>
      <w:r w:rsidRPr="000C5556">
        <w:rPr>
          <w:rFonts w:ascii="仿宋" w:eastAsia="仿宋" w:hAnsi="仿宋" w:cs="宋体" w:hint="eastAsia"/>
          <w:kern w:val="0"/>
          <w:sz w:val="28"/>
          <w:szCs w:val="28"/>
        </w:rPr>
        <w:t>严把</w:t>
      </w:r>
      <w:r w:rsidRPr="000C5556">
        <w:rPr>
          <w:rFonts w:ascii="仿宋" w:eastAsia="仿宋" w:hAnsi="仿宋" w:cs="宋体"/>
          <w:kern w:val="0"/>
          <w:sz w:val="28"/>
          <w:szCs w:val="28"/>
        </w:rPr>
        <w:t>教学评价关。</w:t>
      </w:r>
      <w:r w:rsidRPr="000C5556">
        <w:rPr>
          <w:rFonts w:ascii="仿宋" w:eastAsia="仿宋" w:hAnsi="仿宋" w:cs="宋体" w:hint="eastAsia"/>
          <w:kern w:val="0"/>
          <w:sz w:val="28"/>
          <w:szCs w:val="28"/>
        </w:rPr>
        <w:t>组织教师对教育教学实践的再认识、再思考，对课程考试成绩、教学效果等方面进行深入反思和分析，实行多元化同行教学评价，开展课程</w:t>
      </w:r>
      <w:r w:rsidRPr="000C5556">
        <w:rPr>
          <w:rFonts w:ascii="仿宋" w:eastAsia="仿宋" w:hAnsi="仿宋" w:cs="宋体"/>
          <w:kern w:val="0"/>
          <w:sz w:val="28"/>
          <w:szCs w:val="28"/>
        </w:rPr>
        <w:t>教学档案袋建设</w:t>
      </w:r>
      <w:r w:rsidRPr="000C5556">
        <w:rPr>
          <w:rFonts w:ascii="仿宋" w:eastAsia="仿宋" w:hAnsi="仿宋" w:cs="宋体" w:hint="eastAsia"/>
          <w:kern w:val="0"/>
          <w:sz w:val="28"/>
          <w:szCs w:val="28"/>
        </w:rPr>
        <w:t>。</w:t>
      </w:r>
    </w:p>
    <w:p w14:paraId="608BE2A7" w14:textId="77777777" w:rsidR="00DC4683" w:rsidRPr="00174ACD" w:rsidRDefault="00214096" w:rsidP="000C5556">
      <w:pPr>
        <w:spacing w:line="360" w:lineRule="auto"/>
        <w:ind w:firstLineChars="200" w:firstLine="562"/>
        <w:rPr>
          <w:rFonts w:ascii="仿宋" w:eastAsia="仿宋" w:hAnsi="仿宋" w:cs="宋体"/>
          <w:b/>
          <w:bCs/>
          <w:kern w:val="0"/>
          <w:sz w:val="28"/>
          <w:szCs w:val="28"/>
        </w:rPr>
      </w:pPr>
      <w:r w:rsidRPr="00174ACD">
        <w:rPr>
          <w:rFonts w:ascii="仿宋" w:eastAsia="仿宋" w:hAnsi="仿宋" w:cs="宋体" w:hint="eastAsia"/>
          <w:b/>
          <w:bCs/>
          <w:kern w:val="0"/>
          <w:sz w:val="28"/>
          <w:szCs w:val="28"/>
        </w:rPr>
        <w:t>五、工作要求</w:t>
      </w:r>
    </w:p>
    <w:p w14:paraId="7182FC9A" w14:textId="59D2AA0C"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kern w:val="0"/>
          <w:sz w:val="28"/>
          <w:szCs w:val="28"/>
        </w:rPr>
        <w:t>(</w:t>
      </w:r>
      <w:r w:rsidRPr="000C5556">
        <w:rPr>
          <w:rFonts w:ascii="仿宋" w:eastAsia="仿宋" w:hAnsi="仿宋" w:cs="宋体" w:hint="eastAsia"/>
          <w:kern w:val="0"/>
          <w:sz w:val="28"/>
          <w:szCs w:val="28"/>
        </w:rPr>
        <w:t>一)</w:t>
      </w:r>
      <w:r w:rsidRPr="000C5556">
        <w:rPr>
          <w:rFonts w:ascii="仿宋" w:eastAsia="仿宋" w:hAnsi="仿宋" w:cs="宋体"/>
          <w:kern w:val="0"/>
          <w:sz w:val="28"/>
          <w:szCs w:val="28"/>
        </w:rPr>
        <w:t>设立备案。各教学单位根据学科专业特点、课程性质统筹规划，</w:t>
      </w:r>
      <w:r w:rsidRPr="000C5556">
        <w:rPr>
          <w:rFonts w:ascii="仿宋" w:eastAsia="仿宋" w:hAnsi="仿宋" w:cs="宋体" w:hint="eastAsia"/>
          <w:kern w:val="0"/>
          <w:sz w:val="28"/>
          <w:szCs w:val="28"/>
        </w:rPr>
        <w:t>负责设计教学单位</w:t>
      </w:r>
      <w:r w:rsidRPr="000C5556">
        <w:rPr>
          <w:rFonts w:ascii="仿宋" w:eastAsia="仿宋" w:hAnsi="仿宋" w:cs="宋体"/>
          <w:kern w:val="0"/>
          <w:sz w:val="28"/>
          <w:szCs w:val="28"/>
        </w:rPr>
        <w:t>-系</w:t>
      </w:r>
      <w:r w:rsidR="00EF5B66" w:rsidRPr="000C5556">
        <w:rPr>
          <w:rFonts w:ascii="仿宋" w:eastAsia="仿宋" w:hAnsi="仿宋" w:cs="宋体" w:hint="eastAsia"/>
          <w:kern w:val="0"/>
          <w:sz w:val="28"/>
          <w:szCs w:val="28"/>
        </w:rPr>
        <w:t>/专业</w:t>
      </w:r>
      <w:r w:rsidRPr="000C5556">
        <w:rPr>
          <w:rFonts w:ascii="仿宋" w:eastAsia="仿宋" w:hAnsi="仿宋" w:cs="宋体"/>
          <w:kern w:val="0"/>
          <w:sz w:val="28"/>
          <w:szCs w:val="28"/>
        </w:rPr>
        <w:t>-课程</w:t>
      </w:r>
      <w:r w:rsidRPr="000C5556">
        <w:rPr>
          <w:rFonts w:ascii="仿宋" w:eastAsia="仿宋" w:hAnsi="仿宋" w:cs="宋体" w:hint="eastAsia"/>
          <w:kern w:val="0"/>
          <w:sz w:val="28"/>
          <w:szCs w:val="28"/>
        </w:rPr>
        <w:t>群</w:t>
      </w:r>
      <w:r w:rsidRPr="000C5556">
        <w:rPr>
          <w:rFonts w:ascii="仿宋" w:eastAsia="仿宋" w:hAnsi="仿宋" w:cs="宋体"/>
          <w:kern w:val="0"/>
          <w:sz w:val="28"/>
          <w:szCs w:val="28"/>
        </w:rPr>
        <w:t>/教学团队/实验中心/</w:t>
      </w:r>
      <w:r w:rsidRPr="000C5556">
        <w:rPr>
          <w:rFonts w:ascii="仿宋" w:eastAsia="仿宋" w:hAnsi="仿宋" w:cs="宋体" w:hint="eastAsia"/>
          <w:kern w:val="0"/>
          <w:sz w:val="28"/>
          <w:szCs w:val="28"/>
        </w:rPr>
        <w:t>科研团队等基层教学组织</w:t>
      </w:r>
      <w:r w:rsidRPr="000C5556">
        <w:rPr>
          <w:rFonts w:ascii="仿宋" w:eastAsia="仿宋" w:hAnsi="仿宋" w:cs="宋体"/>
          <w:kern w:val="0"/>
          <w:sz w:val="28"/>
          <w:szCs w:val="28"/>
        </w:rPr>
        <w:t>基本框架，由所在教学单位的专业建设</w:t>
      </w:r>
      <w:r w:rsidRPr="000C5556">
        <w:rPr>
          <w:rFonts w:ascii="仿宋" w:eastAsia="仿宋" w:hAnsi="仿宋" w:cs="宋体" w:hint="eastAsia"/>
          <w:kern w:val="0"/>
          <w:sz w:val="28"/>
          <w:szCs w:val="28"/>
        </w:rPr>
        <w:t>指导</w:t>
      </w:r>
      <w:r w:rsidRPr="000C5556">
        <w:rPr>
          <w:rFonts w:ascii="仿宋" w:eastAsia="仿宋" w:hAnsi="仿宋" w:cs="宋体"/>
          <w:kern w:val="0"/>
          <w:sz w:val="28"/>
          <w:szCs w:val="28"/>
        </w:rPr>
        <w:t>委员会</w:t>
      </w:r>
      <w:r w:rsidRPr="000C5556">
        <w:rPr>
          <w:rFonts w:ascii="仿宋" w:eastAsia="仿宋" w:hAnsi="仿宋" w:cs="宋体" w:hint="eastAsia"/>
          <w:kern w:val="0"/>
          <w:sz w:val="28"/>
          <w:szCs w:val="28"/>
        </w:rPr>
        <w:t>或教学指导委员会等机构</w:t>
      </w:r>
      <w:r w:rsidRPr="000C5556">
        <w:rPr>
          <w:rFonts w:ascii="仿宋" w:eastAsia="仿宋" w:hAnsi="仿宋" w:cs="宋体"/>
          <w:kern w:val="0"/>
          <w:sz w:val="28"/>
          <w:szCs w:val="28"/>
        </w:rPr>
        <w:t>论证、研究通过后，</w:t>
      </w:r>
      <w:r w:rsidRPr="000C5556">
        <w:rPr>
          <w:rFonts w:ascii="仿宋" w:eastAsia="仿宋" w:hAnsi="仿宋" w:cs="宋体" w:hint="eastAsia"/>
          <w:color w:val="000000" w:themeColor="text1"/>
          <w:kern w:val="0"/>
          <w:sz w:val="28"/>
          <w:szCs w:val="28"/>
        </w:rPr>
        <w:t>经教务处</w:t>
      </w:r>
      <w:r w:rsidR="00971096" w:rsidRPr="000C5556">
        <w:rPr>
          <w:rFonts w:ascii="仿宋" w:eastAsia="仿宋" w:hAnsi="仿宋" w:cs="宋体" w:hint="eastAsia"/>
          <w:color w:val="000000" w:themeColor="text1"/>
          <w:kern w:val="0"/>
          <w:sz w:val="28"/>
          <w:szCs w:val="28"/>
        </w:rPr>
        <w:t>审定</w:t>
      </w:r>
      <w:r w:rsidR="005329BE" w:rsidRPr="000C5556">
        <w:rPr>
          <w:rFonts w:ascii="仿宋" w:eastAsia="仿宋" w:hAnsi="仿宋" w:cs="宋体" w:hint="eastAsia"/>
          <w:color w:val="000000" w:themeColor="text1"/>
          <w:kern w:val="0"/>
          <w:sz w:val="28"/>
          <w:szCs w:val="28"/>
        </w:rPr>
        <w:t>，</w:t>
      </w:r>
      <w:r w:rsidR="00971096" w:rsidRPr="000C5556">
        <w:rPr>
          <w:rFonts w:ascii="仿宋" w:eastAsia="仿宋" w:hAnsi="仿宋" w:cs="宋体" w:hint="eastAsia"/>
          <w:color w:val="000000" w:themeColor="text1"/>
          <w:kern w:val="0"/>
          <w:sz w:val="28"/>
          <w:szCs w:val="28"/>
        </w:rPr>
        <w:t>批复</w:t>
      </w:r>
      <w:r w:rsidR="00971096" w:rsidRPr="000C5556">
        <w:rPr>
          <w:rFonts w:ascii="仿宋" w:eastAsia="仿宋" w:hAnsi="仿宋" w:cs="宋体"/>
          <w:color w:val="000000" w:themeColor="text1"/>
          <w:kern w:val="0"/>
          <w:sz w:val="28"/>
          <w:szCs w:val="28"/>
        </w:rPr>
        <w:t>同意后</w:t>
      </w:r>
      <w:r w:rsidRPr="000C5556">
        <w:rPr>
          <w:rFonts w:ascii="仿宋" w:eastAsia="仿宋" w:hAnsi="仿宋" w:cs="宋体" w:hint="eastAsia"/>
          <w:kern w:val="0"/>
          <w:sz w:val="28"/>
          <w:szCs w:val="28"/>
        </w:rPr>
        <w:t>，</w:t>
      </w:r>
      <w:r w:rsidRPr="000C5556">
        <w:rPr>
          <w:rFonts w:ascii="仿宋" w:eastAsia="仿宋" w:hAnsi="仿宋" w:cs="宋体"/>
          <w:kern w:val="0"/>
          <w:sz w:val="28"/>
          <w:szCs w:val="28"/>
        </w:rPr>
        <w:t>报组织人事</w:t>
      </w:r>
      <w:r w:rsidRPr="000C5556">
        <w:rPr>
          <w:rFonts w:ascii="仿宋" w:eastAsia="仿宋" w:hAnsi="仿宋" w:cs="宋体" w:hint="eastAsia"/>
          <w:kern w:val="0"/>
          <w:sz w:val="28"/>
          <w:szCs w:val="28"/>
        </w:rPr>
        <w:t>部备案。</w:t>
      </w:r>
      <w:r w:rsidRPr="000C5556">
        <w:rPr>
          <w:rFonts w:ascii="仿宋" w:eastAsia="仿宋" w:hAnsi="仿宋" w:cs="宋体"/>
          <w:kern w:val="0"/>
          <w:sz w:val="28"/>
          <w:szCs w:val="28"/>
        </w:rPr>
        <w:t>每年年初</w:t>
      </w:r>
      <w:r w:rsidRPr="000C5556">
        <w:rPr>
          <w:rFonts w:ascii="仿宋" w:eastAsia="仿宋" w:hAnsi="仿宋" w:cs="宋体" w:hint="eastAsia"/>
          <w:kern w:val="0"/>
          <w:sz w:val="28"/>
          <w:szCs w:val="28"/>
        </w:rPr>
        <w:t>教务处组织开展基层教学组织备案工作，已备案且无变化的不再备案，新增或调整的基层教学组织则需备案。</w:t>
      </w:r>
    </w:p>
    <w:p w14:paraId="49219B47" w14:textId="41B36FB6" w:rsidR="00DC4683" w:rsidRPr="000C5556" w:rsidRDefault="00214096" w:rsidP="000C5556">
      <w:pPr>
        <w:adjustRightInd w:val="0"/>
        <w:spacing w:line="360" w:lineRule="auto"/>
        <w:ind w:firstLineChars="200" w:firstLine="560"/>
        <w:contextualSpacing/>
        <w:rPr>
          <w:rFonts w:ascii="仿宋" w:eastAsia="仿宋" w:hAnsi="仿宋" w:cs="宋体"/>
          <w:kern w:val="0"/>
          <w:sz w:val="28"/>
          <w:szCs w:val="28"/>
        </w:rPr>
      </w:pPr>
      <w:r w:rsidRPr="000C5556">
        <w:rPr>
          <w:rFonts w:ascii="仿宋" w:eastAsia="仿宋" w:hAnsi="仿宋" w:cs="宋体"/>
          <w:kern w:val="0"/>
          <w:sz w:val="28"/>
          <w:szCs w:val="28"/>
        </w:rPr>
        <w:t>(</w:t>
      </w:r>
      <w:r w:rsidRPr="000C5556">
        <w:rPr>
          <w:rFonts w:ascii="仿宋" w:eastAsia="仿宋" w:hAnsi="仿宋" w:cs="宋体" w:hint="eastAsia"/>
          <w:kern w:val="0"/>
          <w:sz w:val="28"/>
          <w:szCs w:val="28"/>
        </w:rPr>
        <w:t>二)</w:t>
      </w:r>
      <w:r w:rsidR="00EF5B66" w:rsidRPr="000C5556">
        <w:rPr>
          <w:rFonts w:ascii="仿宋" w:eastAsia="仿宋" w:hAnsi="仿宋" w:cs="宋体" w:hint="eastAsia"/>
          <w:kern w:val="0"/>
          <w:sz w:val="28"/>
          <w:szCs w:val="28"/>
        </w:rPr>
        <w:t>活动</w:t>
      </w:r>
      <w:r w:rsidRPr="000C5556">
        <w:rPr>
          <w:rFonts w:ascii="仿宋" w:eastAsia="仿宋" w:hAnsi="仿宋" w:cs="宋体" w:hint="eastAsia"/>
          <w:kern w:val="0"/>
          <w:sz w:val="28"/>
          <w:szCs w:val="28"/>
        </w:rPr>
        <w:t xml:space="preserve">计划备案。各教学单位根据实施细则和年度工作计划，制定《教学单位基层教学组织建设规划》。规划包含年度教学目标、基层教学组织设置、教学研讨计划、传帮带机制、教师培训计划、条件保障（经费、场所等）、年度考核方案、教学奖励方案等配套管理办法。每学期初根据《教学单位基层教学组织建设规划》制定本单位学期教学活动计划，每学期中所开展的教学活动须撰写活动记录，活动计划和记录均须报教务处备案。 </w:t>
      </w:r>
    </w:p>
    <w:p w14:paraId="294ECC09" w14:textId="7F2B55F9" w:rsidR="00DC4683" w:rsidRPr="000C5556" w:rsidRDefault="00214096" w:rsidP="000C5556">
      <w:pPr>
        <w:adjustRightInd w:val="0"/>
        <w:spacing w:line="360" w:lineRule="auto"/>
        <w:ind w:firstLineChars="200" w:firstLine="560"/>
        <w:contextualSpacing/>
        <w:rPr>
          <w:rFonts w:ascii="仿宋" w:eastAsia="仿宋" w:hAnsi="仿宋" w:cs="宋体"/>
          <w:color w:val="000000" w:themeColor="text1"/>
          <w:kern w:val="0"/>
          <w:sz w:val="28"/>
          <w:szCs w:val="28"/>
        </w:rPr>
      </w:pPr>
      <w:r w:rsidRPr="000C5556">
        <w:rPr>
          <w:rFonts w:ascii="仿宋" w:eastAsia="仿宋" w:hAnsi="仿宋" w:cs="宋体"/>
          <w:kern w:val="0"/>
          <w:sz w:val="28"/>
          <w:szCs w:val="28"/>
        </w:rPr>
        <w:t>(</w:t>
      </w:r>
      <w:r w:rsidRPr="000C5556">
        <w:rPr>
          <w:rFonts w:ascii="仿宋" w:eastAsia="仿宋" w:hAnsi="仿宋" w:cs="宋体" w:hint="eastAsia"/>
          <w:kern w:val="0"/>
          <w:sz w:val="28"/>
          <w:szCs w:val="28"/>
        </w:rPr>
        <w:t>三)考核与评价。学校根据二级考核要求对基层教学组织的年度活动情况进行评分</w:t>
      </w:r>
      <w:r w:rsidR="007102C6" w:rsidRPr="000C5556">
        <w:rPr>
          <w:rFonts w:ascii="仿宋" w:eastAsia="仿宋" w:hAnsi="仿宋" w:cs="宋体" w:hint="eastAsia"/>
          <w:kern w:val="0"/>
          <w:sz w:val="28"/>
          <w:szCs w:val="28"/>
        </w:rPr>
        <w:t>。</w:t>
      </w:r>
      <w:r w:rsidRPr="000C5556">
        <w:rPr>
          <w:rFonts w:ascii="仿宋" w:eastAsia="仿宋" w:hAnsi="仿宋" w:cs="宋体" w:hint="eastAsia"/>
          <w:color w:val="000000" w:themeColor="text1"/>
          <w:kern w:val="0"/>
          <w:sz w:val="28"/>
          <w:szCs w:val="28"/>
        </w:rPr>
        <w:t>基层教学组织实行校院两级评价：教学单位负责本单位基层教学组织评价并择优推荐参加学校优秀基层教学组织评</w:t>
      </w:r>
      <w:r w:rsidRPr="000C5556">
        <w:rPr>
          <w:rFonts w:ascii="仿宋" w:eastAsia="仿宋" w:hAnsi="仿宋" w:cs="宋体" w:hint="eastAsia"/>
          <w:color w:val="000000" w:themeColor="text1"/>
          <w:kern w:val="0"/>
          <w:sz w:val="28"/>
          <w:szCs w:val="28"/>
        </w:rPr>
        <w:lastRenderedPageBreak/>
        <w:t>选；学校负责全校优秀基层教学组织的评选</w:t>
      </w:r>
      <w:r w:rsidR="009B6756" w:rsidRPr="000C5556">
        <w:rPr>
          <w:rFonts w:ascii="仿宋" w:eastAsia="仿宋" w:hAnsi="仿宋" w:cs="宋体" w:hint="eastAsia"/>
          <w:color w:val="000000" w:themeColor="text1"/>
          <w:kern w:val="0"/>
          <w:sz w:val="28"/>
          <w:szCs w:val="28"/>
        </w:rPr>
        <w:t>，</w:t>
      </w:r>
      <w:r w:rsidRPr="000C5556">
        <w:rPr>
          <w:rFonts w:ascii="仿宋" w:eastAsia="仿宋" w:hAnsi="仿宋" w:cs="宋体" w:hint="eastAsia"/>
          <w:color w:val="000000" w:themeColor="text1"/>
          <w:kern w:val="0"/>
          <w:sz w:val="28"/>
          <w:szCs w:val="28"/>
        </w:rPr>
        <w:t>重点考察师德师风、制度建设、教学研讨活动、教学成果</w:t>
      </w:r>
      <w:r w:rsidR="00CA5C54" w:rsidRPr="000C5556">
        <w:rPr>
          <w:rFonts w:ascii="仿宋" w:eastAsia="仿宋" w:hAnsi="仿宋" w:cs="宋体" w:hint="eastAsia"/>
          <w:color w:val="000000" w:themeColor="text1"/>
          <w:kern w:val="0"/>
          <w:sz w:val="28"/>
          <w:szCs w:val="28"/>
        </w:rPr>
        <w:t>、建设特色</w:t>
      </w:r>
      <w:r w:rsidRPr="000C5556">
        <w:rPr>
          <w:rFonts w:ascii="仿宋" w:eastAsia="仿宋" w:hAnsi="仿宋" w:cs="宋体" w:hint="eastAsia"/>
          <w:color w:val="000000" w:themeColor="text1"/>
          <w:kern w:val="0"/>
          <w:sz w:val="28"/>
          <w:szCs w:val="28"/>
        </w:rPr>
        <w:t>等方面。</w:t>
      </w:r>
    </w:p>
    <w:p w14:paraId="4EF6358F" w14:textId="77777777" w:rsidR="00DC4683" w:rsidRPr="000C5556" w:rsidRDefault="00214096" w:rsidP="000C5556">
      <w:pPr>
        <w:spacing w:line="360" w:lineRule="auto"/>
        <w:ind w:firstLineChars="200" w:firstLine="562"/>
        <w:rPr>
          <w:rFonts w:ascii="仿宋" w:eastAsia="仿宋" w:hAnsi="仿宋" w:cs="宋体"/>
          <w:b/>
          <w:kern w:val="0"/>
          <w:sz w:val="28"/>
          <w:szCs w:val="28"/>
        </w:rPr>
      </w:pPr>
      <w:r w:rsidRPr="000C5556">
        <w:rPr>
          <w:rFonts w:ascii="仿宋" w:eastAsia="仿宋" w:hAnsi="仿宋" w:cs="宋体" w:hint="eastAsia"/>
          <w:b/>
          <w:kern w:val="0"/>
          <w:sz w:val="28"/>
          <w:szCs w:val="28"/>
        </w:rPr>
        <w:t>六、</w:t>
      </w:r>
      <w:r w:rsidRPr="000C5556">
        <w:rPr>
          <w:rFonts w:ascii="仿宋" w:eastAsia="仿宋" w:hAnsi="仿宋" w:cs="宋体"/>
          <w:b/>
          <w:kern w:val="0"/>
          <w:sz w:val="28"/>
          <w:szCs w:val="28"/>
        </w:rPr>
        <w:t>保障措施</w:t>
      </w:r>
    </w:p>
    <w:p w14:paraId="567182F1" w14:textId="047C5A88" w:rsidR="00DC4683" w:rsidRPr="000C5556" w:rsidRDefault="00214096" w:rsidP="000C5556">
      <w:pPr>
        <w:pStyle w:val="ab"/>
        <w:widowControl/>
        <w:shd w:val="clear" w:color="auto" w:fill="FFFFFF"/>
        <w:spacing w:line="360" w:lineRule="auto"/>
        <w:ind w:firstLine="560"/>
        <w:rPr>
          <w:rFonts w:ascii="仿宋" w:eastAsia="仿宋" w:hAnsi="仿宋" w:cs="宋体"/>
          <w:color w:val="000000" w:themeColor="text1"/>
          <w:kern w:val="0"/>
          <w:sz w:val="28"/>
          <w:szCs w:val="28"/>
        </w:rPr>
      </w:pPr>
      <w:r w:rsidRPr="000C5556">
        <w:rPr>
          <w:rFonts w:ascii="仿宋" w:eastAsia="仿宋" w:hAnsi="仿宋" w:cs="宋体"/>
          <w:kern w:val="0"/>
          <w:sz w:val="28"/>
          <w:szCs w:val="28"/>
        </w:rPr>
        <w:t>(</w:t>
      </w:r>
      <w:r w:rsidRPr="000C5556">
        <w:rPr>
          <w:rFonts w:ascii="仿宋" w:eastAsia="仿宋" w:hAnsi="仿宋" w:cs="宋体" w:hint="eastAsia"/>
          <w:kern w:val="0"/>
          <w:sz w:val="28"/>
          <w:szCs w:val="28"/>
        </w:rPr>
        <w:t>一)管理模式。基层教学组织原则上依托相关系/专业、课程群、教学团队、实验中心、科研团队等，</w:t>
      </w:r>
      <w:r w:rsidRPr="000C5556">
        <w:rPr>
          <w:rFonts w:ascii="仿宋" w:eastAsia="仿宋" w:hAnsi="仿宋" w:cs="宋体" w:hint="eastAsia"/>
          <w:color w:val="000000" w:themeColor="text1"/>
          <w:kern w:val="0"/>
          <w:sz w:val="28"/>
          <w:szCs w:val="28"/>
        </w:rPr>
        <w:t>归所属教学单位管理；组织人事部负责基层教学组织备案，教务处联合</w:t>
      </w:r>
      <w:r w:rsidRPr="000C5556">
        <w:rPr>
          <w:rFonts w:ascii="仿宋" w:eastAsia="仿宋" w:hAnsi="仿宋" w:cs="宋体"/>
          <w:color w:val="000000" w:themeColor="text1"/>
          <w:kern w:val="0"/>
          <w:sz w:val="28"/>
          <w:szCs w:val="28"/>
        </w:rPr>
        <w:t>教师发展</w:t>
      </w:r>
      <w:r w:rsidRPr="000C5556">
        <w:rPr>
          <w:rFonts w:ascii="仿宋" w:eastAsia="仿宋" w:hAnsi="仿宋" w:cs="宋体" w:hint="eastAsia"/>
          <w:color w:val="000000" w:themeColor="text1"/>
          <w:kern w:val="0"/>
          <w:sz w:val="28"/>
          <w:szCs w:val="28"/>
        </w:rPr>
        <w:t>中心在业务上对基层教学组织予以指导和考核。</w:t>
      </w:r>
    </w:p>
    <w:p w14:paraId="5BB94924" w14:textId="13EB2B09" w:rsidR="00DC4683" w:rsidRPr="000C5556" w:rsidRDefault="00214096" w:rsidP="000C5556">
      <w:pPr>
        <w:pStyle w:val="ab"/>
        <w:widowControl/>
        <w:shd w:val="clear" w:color="auto" w:fill="FFFFFF"/>
        <w:spacing w:line="360" w:lineRule="auto"/>
        <w:ind w:firstLine="560"/>
        <w:rPr>
          <w:rFonts w:ascii="仿宋" w:eastAsia="仿宋" w:hAnsi="仿宋" w:cs="宋体"/>
          <w:kern w:val="0"/>
          <w:sz w:val="28"/>
          <w:szCs w:val="28"/>
        </w:rPr>
      </w:pPr>
      <w:r w:rsidRPr="000C5556">
        <w:rPr>
          <w:rFonts w:ascii="仿宋" w:eastAsia="仿宋" w:hAnsi="仿宋" w:cs="宋体"/>
          <w:kern w:val="0"/>
          <w:sz w:val="28"/>
          <w:szCs w:val="28"/>
        </w:rPr>
        <w:t>(</w:t>
      </w:r>
      <w:r w:rsidRPr="000C5556">
        <w:rPr>
          <w:rFonts w:ascii="仿宋" w:eastAsia="仿宋" w:hAnsi="仿宋" w:cs="宋体" w:hint="eastAsia"/>
          <w:kern w:val="0"/>
          <w:sz w:val="28"/>
          <w:szCs w:val="28"/>
        </w:rPr>
        <w:t>二)条件保障。教学单位保障基层教学组织教研活动场所及相关办公设施，并确定基层教学组织负责人工作量折算办法，为其提供良好的工作条件与环境。学校</w:t>
      </w:r>
      <w:r w:rsidR="00CA5C54" w:rsidRPr="000C5556">
        <w:rPr>
          <w:rFonts w:ascii="仿宋" w:eastAsia="仿宋" w:hAnsi="仿宋" w:cs="宋体" w:hint="eastAsia"/>
          <w:kern w:val="0"/>
          <w:sz w:val="28"/>
          <w:szCs w:val="28"/>
        </w:rPr>
        <w:t>和学院</w:t>
      </w:r>
      <w:r w:rsidRPr="000C5556">
        <w:rPr>
          <w:rFonts w:ascii="仿宋" w:eastAsia="仿宋" w:hAnsi="仿宋" w:cs="宋体" w:hint="eastAsia"/>
          <w:kern w:val="0"/>
          <w:sz w:val="28"/>
          <w:szCs w:val="28"/>
        </w:rPr>
        <w:t>给予经费支持，保障其建设及教研活动顺利开展。</w:t>
      </w:r>
    </w:p>
    <w:p w14:paraId="6E37D200" w14:textId="6CEC09F0" w:rsidR="00DC4683" w:rsidRPr="000C5556" w:rsidRDefault="00214096" w:rsidP="000C5556">
      <w:pPr>
        <w:pStyle w:val="ab"/>
        <w:widowControl/>
        <w:shd w:val="clear" w:color="auto" w:fill="FFFFFF"/>
        <w:spacing w:line="360" w:lineRule="auto"/>
        <w:ind w:firstLine="560"/>
        <w:rPr>
          <w:rFonts w:ascii="仿宋" w:eastAsia="仿宋" w:hAnsi="仿宋" w:cs="宋体"/>
          <w:kern w:val="0"/>
          <w:sz w:val="28"/>
          <w:szCs w:val="28"/>
        </w:rPr>
      </w:pPr>
      <w:r w:rsidRPr="000C5556">
        <w:rPr>
          <w:rFonts w:ascii="仿宋" w:eastAsia="仿宋" w:hAnsi="仿宋" w:cs="宋体"/>
          <w:kern w:val="0"/>
          <w:sz w:val="28"/>
          <w:szCs w:val="28"/>
        </w:rPr>
        <w:t>(</w:t>
      </w:r>
      <w:r w:rsidRPr="000C5556">
        <w:rPr>
          <w:rFonts w:ascii="仿宋" w:eastAsia="仿宋" w:hAnsi="仿宋" w:cs="宋体" w:hint="eastAsia"/>
          <w:kern w:val="0"/>
          <w:sz w:val="28"/>
          <w:szCs w:val="28"/>
        </w:rPr>
        <w:t>三)推广支持。基层教学组织建设作为教学评估、专业评估的重要观测点，是学校年度考核的重要内容；考核优秀的基层教学组织除获相应奖励，在经费投入、教改立项、教学成果评奖等方面给予优先支持</w:t>
      </w:r>
      <w:r w:rsidR="008078A6" w:rsidRPr="000C5556">
        <w:rPr>
          <w:rFonts w:ascii="仿宋" w:eastAsia="仿宋" w:hAnsi="仿宋" w:cs="宋体" w:hint="eastAsia"/>
          <w:kern w:val="0"/>
          <w:sz w:val="28"/>
          <w:szCs w:val="28"/>
        </w:rPr>
        <w:t>，</w:t>
      </w:r>
      <w:r w:rsidRPr="000C5556">
        <w:rPr>
          <w:rFonts w:ascii="仿宋" w:eastAsia="仿宋" w:hAnsi="仿宋" w:cs="宋体" w:hint="eastAsia"/>
          <w:kern w:val="0"/>
          <w:sz w:val="28"/>
          <w:szCs w:val="28"/>
        </w:rPr>
        <w:t>并</w:t>
      </w:r>
      <w:r w:rsidR="008078A6" w:rsidRPr="000C5556">
        <w:rPr>
          <w:rFonts w:ascii="仿宋" w:eastAsia="仿宋" w:hAnsi="仿宋" w:cs="宋体" w:hint="eastAsia"/>
          <w:kern w:val="0"/>
          <w:sz w:val="28"/>
          <w:szCs w:val="28"/>
        </w:rPr>
        <w:t>须</w:t>
      </w:r>
      <w:r w:rsidRPr="000C5556">
        <w:rPr>
          <w:rFonts w:ascii="仿宋" w:eastAsia="仿宋" w:hAnsi="仿宋" w:cs="宋体" w:hint="eastAsia"/>
          <w:kern w:val="0"/>
          <w:sz w:val="28"/>
          <w:szCs w:val="28"/>
        </w:rPr>
        <w:t>及时总结推广好的经验和做法，发挥示范引领作用。</w:t>
      </w:r>
    </w:p>
    <w:p w14:paraId="7E037AAB" w14:textId="77777777" w:rsidR="00690437" w:rsidRPr="000C5556" w:rsidRDefault="00690437" w:rsidP="000C5556">
      <w:pPr>
        <w:pStyle w:val="ab"/>
        <w:widowControl/>
        <w:shd w:val="clear" w:color="auto" w:fill="FFFFFF"/>
        <w:spacing w:line="360" w:lineRule="auto"/>
        <w:ind w:firstLine="560"/>
        <w:rPr>
          <w:rFonts w:ascii="仿宋" w:eastAsia="仿宋" w:hAnsi="仿宋" w:cs="宋体"/>
          <w:kern w:val="0"/>
          <w:sz w:val="28"/>
          <w:szCs w:val="28"/>
        </w:rPr>
      </w:pPr>
    </w:p>
    <w:p w14:paraId="60328C5F" w14:textId="77777777" w:rsidR="00CA5C54" w:rsidRPr="000C5556" w:rsidRDefault="00CA5C54" w:rsidP="000C5556">
      <w:pPr>
        <w:pStyle w:val="ab"/>
        <w:widowControl/>
        <w:shd w:val="clear" w:color="auto" w:fill="FFFFFF"/>
        <w:spacing w:line="360" w:lineRule="auto"/>
        <w:ind w:firstLine="560"/>
        <w:rPr>
          <w:rFonts w:ascii="仿宋" w:eastAsia="仿宋" w:hAnsi="仿宋" w:cs="宋体"/>
          <w:color w:val="FF0000"/>
          <w:kern w:val="0"/>
          <w:sz w:val="28"/>
          <w:szCs w:val="28"/>
        </w:rPr>
      </w:pPr>
    </w:p>
    <w:p w14:paraId="4756C903" w14:textId="77777777" w:rsidR="00510992" w:rsidRDefault="00510992" w:rsidP="00CA5C54">
      <w:pPr>
        <w:pStyle w:val="ab"/>
        <w:widowControl/>
        <w:shd w:val="clear" w:color="auto" w:fill="FFFFFF"/>
        <w:spacing w:line="500" w:lineRule="exact"/>
        <w:ind w:firstLine="560"/>
        <w:rPr>
          <w:rFonts w:ascii="宋体" w:eastAsia="宋体" w:hAnsi="宋体" w:cs="宋体"/>
          <w:color w:val="FF0000"/>
          <w:kern w:val="0"/>
          <w:sz w:val="28"/>
          <w:szCs w:val="36"/>
        </w:rPr>
      </w:pPr>
    </w:p>
    <w:p w14:paraId="676A6422" w14:textId="77777777" w:rsidR="00510992" w:rsidRDefault="00510992" w:rsidP="00CA5C54">
      <w:pPr>
        <w:pStyle w:val="ab"/>
        <w:widowControl/>
        <w:shd w:val="clear" w:color="auto" w:fill="FFFFFF"/>
        <w:spacing w:line="500" w:lineRule="exact"/>
        <w:ind w:firstLine="560"/>
        <w:rPr>
          <w:rFonts w:ascii="宋体" w:eastAsia="宋体" w:hAnsi="宋体" w:cs="宋体"/>
          <w:color w:val="FF0000"/>
          <w:kern w:val="0"/>
          <w:sz w:val="28"/>
          <w:szCs w:val="36"/>
        </w:rPr>
      </w:pPr>
    </w:p>
    <w:p w14:paraId="779069B4" w14:textId="77777777" w:rsidR="00510992" w:rsidRDefault="00510992" w:rsidP="00CA5C54">
      <w:pPr>
        <w:pStyle w:val="ab"/>
        <w:widowControl/>
        <w:shd w:val="clear" w:color="auto" w:fill="FFFFFF"/>
        <w:spacing w:line="500" w:lineRule="exact"/>
        <w:ind w:firstLine="560"/>
        <w:rPr>
          <w:rFonts w:ascii="宋体" w:eastAsia="宋体" w:hAnsi="宋体" w:cs="宋体"/>
          <w:color w:val="FF0000"/>
          <w:kern w:val="0"/>
          <w:sz w:val="28"/>
          <w:szCs w:val="36"/>
        </w:rPr>
      </w:pPr>
    </w:p>
    <w:p w14:paraId="01D61DDF" w14:textId="77777777" w:rsidR="00DF6302" w:rsidRDefault="00DF6302" w:rsidP="00CA5C54">
      <w:pPr>
        <w:pStyle w:val="ab"/>
        <w:widowControl/>
        <w:shd w:val="clear" w:color="auto" w:fill="FFFFFF"/>
        <w:spacing w:line="500" w:lineRule="exact"/>
        <w:ind w:firstLine="560"/>
        <w:rPr>
          <w:rFonts w:ascii="宋体" w:eastAsia="宋体" w:hAnsi="宋体" w:cs="宋体"/>
          <w:color w:val="FF0000"/>
          <w:kern w:val="0"/>
          <w:sz w:val="28"/>
          <w:szCs w:val="36"/>
        </w:rPr>
      </w:pPr>
    </w:p>
    <w:p w14:paraId="0E449A87" w14:textId="77777777" w:rsidR="00DF6302" w:rsidRDefault="00DF6302" w:rsidP="00CA5C54">
      <w:pPr>
        <w:pStyle w:val="ab"/>
        <w:widowControl/>
        <w:shd w:val="clear" w:color="auto" w:fill="FFFFFF"/>
        <w:spacing w:line="500" w:lineRule="exact"/>
        <w:ind w:firstLine="560"/>
        <w:rPr>
          <w:rFonts w:ascii="宋体" w:eastAsia="宋体" w:hAnsi="宋体" w:cs="宋体"/>
          <w:color w:val="FF0000"/>
          <w:kern w:val="0"/>
          <w:sz w:val="28"/>
          <w:szCs w:val="36"/>
        </w:rPr>
      </w:pPr>
    </w:p>
    <w:p w14:paraId="3BDCE685" w14:textId="77777777" w:rsidR="00510992" w:rsidRPr="00161A70" w:rsidRDefault="00510992" w:rsidP="00161A70">
      <w:pPr>
        <w:widowControl/>
        <w:shd w:val="clear" w:color="auto" w:fill="FFFFFF"/>
        <w:spacing w:line="500" w:lineRule="exact"/>
        <w:rPr>
          <w:rFonts w:ascii="宋体" w:eastAsia="宋体" w:hAnsi="宋体" w:cs="宋体" w:hint="eastAsia"/>
          <w:color w:val="FF0000"/>
          <w:kern w:val="0"/>
          <w:sz w:val="28"/>
          <w:szCs w:val="36"/>
        </w:rPr>
      </w:pPr>
      <w:bookmarkStart w:id="0" w:name="_GoBack"/>
      <w:bookmarkEnd w:id="0"/>
    </w:p>
    <w:p w14:paraId="293EEC8B" w14:textId="77777777" w:rsidR="00AE3106" w:rsidRPr="006E2302" w:rsidRDefault="00AE3106" w:rsidP="00AE3106">
      <w:pPr>
        <w:widowControl/>
        <w:shd w:val="clear" w:color="auto" w:fill="FFFFFF"/>
        <w:spacing w:line="540" w:lineRule="exact"/>
        <w:ind w:leftChars="-135" w:left="-283"/>
        <w:jc w:val="left"/>
        <w:rPr>
          <w:rFonts w:ascii="仿宋" w:eastAsia="仿宋" w:hAnsi="仿宋"/>
          <w:sz w:val="28"/>
          <w:szCs w:val="28"/>
        </w:rPr>
      </w:pPr>
      <w:r w:rsidRPr="006E2302">
        <w:rPr>
          <w:rFonts w:ascii="仿宋" w:eastAsia="仿宋" w:hAnsi="仿宋"/>
          <w:kern w:val="0"/>
          <w:sz w:val="28"/>
          <w:szCs w:val="28"/>
        </w:rPr>
        <w:lastRenderedPageBreak/>
        <w:t>附件</w:t>
      </w:r>
    </w:p>
    <w:p w14:paraId="6E055B92" w14:textId="56FCAAEA" w:rsidR="00AE3106" w:rsidRPr="006E2302" w:rsidRDefault="00AE3106" w:rsidP="00AE3106">
      <w:pPr>
        <w:widowControl/>
        <w:spacing w:afterLines="50" w:after="156"/>
        <w:jc w:val="center"/>
        <w:rPr>
          <w:rFonts w:ascii="仿宋" w:eastAsia="仿宋" w:hAnsi="仿宋"/>
          <w:kern w:val="0"/>
          <w:sz w:val="28"/>
          <w:szCs w:val="28"/>
        </w:rPr>
      </w:pPr>
      <w:r w:rsidRPr="006E2302">
        <w:rPr>
          <w:rFonts w:ascii="仿宋" w:eastAsia="仿宋" w:hAnsi="仿宋" w:hint="eastAsia"/>
          <w:kern w:val="0"/>
          <w:sz w:val="28"/>
          <w:szCs w:val="28"/>
        </w:rPr>
        <w:t>三江学院</w:t>
      </w:r>
      <w:r w:rsidRPr="006E2302">
        <w:rPr>
          <w:rFonts w:ascii="仿宋" w:eastAsia="仿宋" w:hAnsi="仿宋"/>
          <w:kern w:val="0"/>
          <w:sz w:val="28"/>
          <w:szCs w:val="28"/>
        </w:rPr>
        <w:t>基层教学组织建设基本标准</w:t>
      </w:r>
    </w:p>
    <w:tbl>
      <w:tblPr>
        <w:tblW w:w="945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380"/>
        <w:gridCol w:w="8071"/>
      </w:tblGrid>
      <w:tr w:rsidR="00AE3106" w:rsidRPr="006E2302" w14:paraId="5A86A734" w14:textId="77777777" w:rsidTr="00992BF1">
        <w:trPr>
          <w:cantSplit/>
          <w:trHeight w:val="568"/>
          <w:jc w:val="center"/>
        </w:trPr>
        <w:tc>
          <w:tcPr>
            <w:tcW w:w="1380" w:type="dxa"/>
            <w:tcBorders>
              <w:top w:val="single" w:sz="4" w:space="0" w:color="auto"/>
              <w:left w:val="single" w:sz="4" w:space="0" w:color="auto"/>
              <w:right w:val="single" w:sz="4" w:space="0" w:color="auto"/>
            </w:tcBorders>
            <w:vAlign w:val="center"/>
          </w:tcPr>
          <w:p w14:paraId="5E96F064" w14:textId="77777777" w:rsidR="00AE3106" w:rsidRPr="006E2302" w:rsidRDefault="00AE3106" w:rsidP="00992BF1">
            <w:pPr>
              <w:widowControl/>
              <w:adjustRightInd w:val="0"/>
              <w:contextualSpacing/>
              <w:jc w:val="center"/>
              <w:rPr>
                <w:rFonts w:ascii="仿宋" w:eastAsia="仿宋" w:hAnsi="仿宋"/>
                <w:kern w:val="0"/>
                <w:sz w:val="24"/>
                <w:szCs w:val="24"/>
              </w:rPr>
            </w:pPr>
            <w:r w:rsidRPr="006E2302">
              <w:rPr>
                <w:rFonts w:ascii="仿宋" w:eastAsia="仿宋" w:hAnsi="仿宋"/>
                <w:kern w:val="0"/>
                <w:sz w:val="24"/>
                <w:szCs w:val="24"/>
              </w:rPr>
              <w:t>建设指标</w:t>
            </w:r>
          </w:p>
        </w:tc>
        <w:tc>
          <w:tcPr>
            <w:tcW w:w="8071" w:type="dxa"/>
            <w:tcBorders>
              <w:top w:val="single" w:sz="4" w:space="0" w:color="auto"/>
              <w:left w:val="single" w:sz="4" w:space="0" w:color="auto"/>
              <w:right w:val="single" w:sz="4" w:space="0" w:color="auto"/>
            </w:tcBorders>
            <w:vAlign w:val="center"/>
          </w:tcPr>
          <w:p w14:paraId="5F910C03" w14:textId="77777777" w:rsidR="00AE3106" w:rsidRPr="006E2302" w:rsidRDefault="00AE3106" w:rsidP="00992BF1">
            <w:pPr>
              <w:adjustRightInd w:val="0"/>
              <w:ind w:leftChars="-1251" w:left="-2626" w:hanging="1"/>
              <w:contextualSpacing/>
              <w:jc w:val="center"/>
              <w:rPr>
                <w:rFonts w:ascii="仿宋" w:eastAsia="仿宋" w:hAnsi="仿宋"/>
                <w:kern w:val="0"/>
                <w:sz w:val="24"/>
                <w:szCs w:val="24"/>
              </w:rPr>
            </w:pPr>
            <w:r w:rsidRPr="006E2302">
              <w:rPr>
                <w:rFonts w:ascii="仿宋" w:eastAsia="仿宋" w:hAnsi="仿宋"/>
                <w:kern w:val="0"/>
                <w:sz w:val="24"/>
                <w:szCs w:val="24"/>
              </w:rPr>
              <w:t xml:space="preserve">            主要标准</w:t>
            </w:r>
          </w:p>
        </w:tc>
      </w:tr>
      <w:tr w:rsidR="00AE3106" w:rsidRPr="006E2302" w14:paraId="2B35F246" w14:textId="77777777" w:rsidTr="00992BF1">
        <w:trPr>
          <w:cantSplit/>
          <w:trHeight w:val="1698"/>
          <w:jc w:val="center"/>
        </w:trPr>
        <w:tc>
          <w:tcPr>
            <w:tcW w:w="1380" w:type="dxa"/>
            <w:tcBorders>
              <w:top w:val="single" w:sz="4" w:space="0" w:color="auto"/>
              <w:left w:val="single" w:sz="4" w:space="0" w:color="auto"/>
              <w:bottom w:val="single" w:sz="4" w:space="0" w:color="auto"/>
              <w:right w:val="single" w:sz="4" w:space="0" w:color="auto"/>
            </w:tcBorders>
            <w:vAlign w:val="center"/>
          </w:tcPr>
          <w:p w14:paraId="7AC9671B" w14:textId="77777777" w:rsidR="00AE3106" w:rsidRPr="006E2302" w:rsidRDefault="00AE3106" w:rsidP="00992BF1">
            <w:pPr>
              <w:widowControl/>
              <w:adjustRightInd w:val="0"/>
              <w:contextualSpacing/>
              <w:jc w:val="center"/>
              <w:rPr>
                <w:rFonts w:ascii="仿宋" w:eastAsia="仿宋" w:hAnsi="仿宋"/>
                <w:kern w:val="0"/>
                <w:sz w:val="24"/>
                <w:szCs w:val="24"/>
              </w:rPr>
            </w:pPr>
            <w:bookmarkStart w:id="1" w:name="_Hlk86324383"/>
            <w:r w:rsidRPr="006E2302">
              <w:rPr>
                <w:rFonts w:ascii="仿宋" w:eastAsia="仿宋" w:hAnsi="仿宋"/>
                <w:kern w:val="0"/>
                <w:sz w:val="24"/>
                <w:szCs w:val="24"/>
              </w:rPr>
              <w:t>1.</w:t>
            </w:r>
            <w:r w:rsidRPr="006E2302">
              <w:rPr>
                <w:rFonts w:ascii="仿宋" w:eastAsia="仿宋" w:hAnsi="仿宋" w:hint="eastAsia"/>
                <w:kern w:val="0"/>
                <w:sz w:val="24"/>
                <w:szCs w:val="24"/>
              </w:rPr>
              <w:t>目标原则</w:t>
            </w:r>
          </w:p>
        </w:tc>
        <w:tc>
          <w:tcPr>
            <w:tcW w:w="8071" w:type="dxa"/>
            <w:tcBorders>
              <w:top w:val="single" w:sz="4" w:space="0" w:color="auto"/>
              <w:left w:val="single" w:sz="4" w:space="0" w:color="auto"/>
              <w:bottom w:val="single" w:sz="4" w:space="0" w:color="auto"/>
              <w:right w:val="single" w:sz="4" w:space="0" w:color="auto"/>
            </w:tcBorders>
            <w:vAlign w:val="center"/>
          </w:tcPr>
          <w:p w14:paraId="1B856242" w14:textId="77777777" w:rsidR="00AE3106" w:rsidRPr="006E2302" w:rsidRDefault="00AE3106" w:rsidP="006E2302">
            <w:pPr>
              <w:pStyle w:val="ab"/>
              <w:widowControl/>
              <w:numPr>
                <w:ilvl w:val="0"/>
                <w:numId w:val="1"/>
              </w:numPr>
              <w:shd w:val="clear" w:color="auto" w:fill="FFFFFF"/>
              <w:spacing w:before="100" w:beforeAutospacing="1" w:after="100" w:afterAutospacing="1"/>
              <w:ind w:left="686" w:firstLineChars="0" w:hanging="686"/>
              <w:outlineLvl w:val="0"/>
              <w:rPr>
                <w:rFonts w:ascii="仿宋" w:eastAsia="仿宋" w:hAnsi="仿宋" w:cs="Times New Roman"/>
                <w:kern w:val="0"/>
                <w:sz w:val="24"/>
                <w:szCs w:val="24"/>
              </w:rPr>
            </w:pPr>
            <w:r w:rsidRPr="006E2302">
              <w:rPr>
                <w:rFonts w:ascii="仿宋" w:eastAsia="仿宋" w:hAnsi="仿宋" w:cs="Times New Roman" w:hint="eastAsia"/>
                <w:kern w:val="0"/>
                <w:sz w:val="24"/>
                <w:szCs w:val="24"/>
              </w:rPr>
              <w:t>落实立德树人根本任务，</w:t>
            </w:r>
            <w:r w:rsidRPr="006E2302">
              <w:rPr>
                <w:rFonts w:ascii="仿宋" w:eastAsia="仿宋" w:hAnsi="仿宋" w:cs="Times New Roman"/>
                <w:kern w:val="0"/>
                <w:sz w:val="24"/>
                <w:szCs w:val="24"/>
              </w:rPr>
              <w:t>贯彻落实党和国家关于教育教学的基本方针政策。推动广大教师坚定职业理想、涵养师德、锤炼技能、践行《新时代高校教师职业行为十项准则》。对存在意识形态、师德失范、重大教学事故等问题者实行“一票否决”。</w:t>
            </w:r>
          </w:p>
          <w:p w14:paraId="671743BC" w14:textId="77777777" w:rsidR="00AE3106" w:rsidRPr="006E2302" w:rsidRDefault="00AE3106" w:rsidP="006E2302">
            <w:pPr>
              <w:pStyle w:val="ab"/>
              <w:widowControl/>
              <w:numPr>
                <w:ilvl w:val="0"/>
                <w:numId w:val="1"/>
              </w:numPr>
              <w:shd w:val="clear" w:color="auto" w:fill="FFFFFF"/>
              <w:spacing w:before="100" w:beforeAutospacing="1" w:after="100" w:afterAutospacing="1"/>
              <w:ind w:left="686" w:firstLineChars="0" w:hanging="686"/>
              <w:outlineLvl w:val="0"/>
              <w:rPr>
                <w:rFonts w:ascii="仿宋" w:eastAsia="仿宋" w:hAnsi="仿宋" w:cs="Times New Roman"/>
                <w:kern w:val="0"/>
                <w:sz w:val="24"/>
                <w:szCs w:val="24"/>
              </w:rPr>
            </w:pPr>
            <w:r w:rsidRPr="006E2302">
              <w:rPr>
                <w:rFonts w:ascii="仿宋" w:eastAsia="仿宋" w:hAnsi="仿宋" w:cs="Times New Roman"/>
                <w:kern w:val="0"/>
                <w:sz w:val="24"/>
                <w:szCs w:val="24"/>
              </w:rPr>
              <w:t>树立“以学生为中心”教育教学观，树立良好的教风</w:t>
            </w:r>
            <w:r w:rsidRPr="006E2302">
              <w:rPr>
                <w:rFonts w:ascii="仿宋" w:eastAsia="仿宋" w:hAnsi="仿宋" w:cs="Times New Roman" w:hint="eastAsia"/>
                <w:kern w:val="0"/>
                <w:sz w:val="24"/>
                <w:szCs w:val="24"/>
              </w:rPr>
              <w:t>学风</w:t>
            </w:r>
            <w:r w:rsidRPr="006E2302">
              <w:rPr>
                <w:rFonts w:ascii="仿宋" w:eastAsia="仿宋" w:hAnsi="仿宋" w:cs="Times New Roman"/>
                <w:kern w:val="0"/>
                <w:sz w:val="24"/>
                <w:szCs w:val="24"/>
              </w:rPr>
              <w:t>，严格遵守教学纪律与教学规范。</w:t>
            </w:r>
          </w:p>
          <w:p w14:paraId="028E6143" w14:textId="77777777" w:rsidR="00AE3106" w:rsidRPr="006E2302" w:rsidRDefault="00AE3106" w:rsidP="006E2302">
            <w:pPr>
              <w:pStyle w:val="ab"/>
              <w:widowControl/>
              <w:numPr>
                <w:ilvl w:val="0"/>
                <w:numId w:val="1"/>
              </w:numPr>
              <w:shd w:val="clear" w:color="auto" w:fill="FFFFFF"/>
              <w:spacing w:before="100" w:beforeAutospacing="1"/>
              <w:ind w:left="686" w:firstLineChars="0" w:hanging="686"/>
              <w:outlineLvl w:val="0"/>
              <w:rPr>
                <w:rFonts w:ascii="仿宋" w:eastAsia="仿宋" w:hAnsi="仿宋" w:cs="Times New Roman"/>
                <w:kern w:val="0"/>
                <w:sz w:val="24"/>
                <w:szCs w:val="24"/>
              </w:rPr>
            </w:pPr>
            <w:r w:rsidRPr="006E2302">
              <w:rPr>
                <w:rFonts w:ascii="仿宋" w:eastAsia="仿宋" w:hAnsi="仿宋" w:cs="Times New Roman"/>
                <w:kern w:val="0"/>
                <w:sz w:val="24"/>
                <w:szCs w:val="24"/>
              </w:rPr>
              <w:t>充分发挥“三全育人”功能，推动课程思政与思政课程同向同行、专业教育与思政教育有机结合。</w:t>
            </w:r>
          </w:p>
        </w:tc>
      </w:tr>
      <w:bookmarkEnd w:id="1"/>
      <w:tr w:rsidR="00AE3106" w:rsidRPr="006E2302" w14:paraId="44C13EB2" w14:textId="77777777" w:rsidTr="00992BF1">
        <w:trPr>
          <w:cantSplit/>
          <w:trHeight w:val="1365"/>
          <w:jc w:val="center"/>
        </w:trPr>
        <w:tc>
          <w:tcPr>
            <w:tcW w:w="1380" w:type="dxa"/>
            <w:tcBorders>
              <w:top w:val="single" w:sz="4" w:space="0" w:color="auto"/>
              <w:left w:val="single" w:sz="4" w:space="0" w:color="auto"/>
              <w:bottom w:val="single" w:sz="4" w:space="0" w:color="auto"/>
              <w:right w:val="single" w:sz="4" w:space="0" w:color="auto"/>
            </w:tcBorders>
            <w:vAlign w:val="center"/>
          </w:tcPr>
          <w:p w14:paraId="4F9C4458" w14:textId="77777777" w:rsidR="00AE3106" w:rsidRPr="006E2302" w:rsidRDefault="00AE3106" w:rsidP="00992BF1">
            <w:pPr>
              <w:adjustRightInd w:val="0"/>
              <w:contextualSpacing/>
              <w:jc w:val="center"/>
              <w:rPr>
                <w:rFonts w:ascii="仿宋" w:eastAsia="仿宋" w:hAnsi="仿宋"/>
                <w:sz w:val="24"/>
                <w:szCs w:val="24"/>
              </w:rPr>
            </w:pPr>
            <w:r w:rsidRPr="006E2302">
              <w:rPr>
                <w:rFonts w:ascii="仿宋" w:eastAsia="仿宋" w:hAnsi="仿宋"/>
                <w:sz w:val="24"/>
                <w:szCs w:val="24"/>
              </w:rPr>
              <w:t>2.机构设置</w:t>
            </w:r>
          </w:p>
        </w:tc>
        <w:tc>
          <w:tcPr>
            <w:tcW w:w="8071" w:type="dxa"/>
            <w:tcBorders>
              <w:top w:val="single" w:sz="4" w:space="0" w:color="auto"/>
              <w:left w:val="single" w:sz="4" w:space="0" w:color="auto"/>
              <w:bottom w:val="single" w:sz="4" w:space="0" w:color="auto"/>
              <w:right w:val="single" w:sz="4" w:space="0" w:color="auto"/>
            </w:tcBorders>
            <w:vAlign w:val="center"/>
          </w:tcPr>
          <w:p w14:paraId="38F6B771" w14:textId="7C2CEBB1" w:rsidR="00AE3106" w:rsidRPr="006E2302" w:rsidRDefault="00AE3106" w:rsidP="006E2302">
            <w:pPr>
              <w:pStyle w:val="ab"/>
              <w:numPr>
                <w:ilvl w:val="0"/>
                <w:numId w:val="2"/>
              </w:numPr>
              <w:adjustRightInd w:val="0"/>
              <w:ind w:left="680" w:firstLineChars="0" w:hanging="680"/>
              <w:contextualSpacing/>
              <w:rPr>
                <w:rFonts w:ascii="仿宋" w:eastAsia="仿宋" w:hAnsi="仿宋" w:cs="Times New Roman"/>
                <w:kern w:val="0"/>
                <w:sz w:val="24"/>
                <w:szCs w:val="24"/>
              </w:rPr>
            </w:pPr>
            <w:r w:rsidRPr="006E2302">
              <w:rPr>
                <w:rFonts w:ascii="仿宋" w:eastAsia="仿宋" w:hAnsi="仿宋" w:cs="Times New Roman"/>
                <w:kern w:val="0"/>
                <w:sz w:val="24"/>
                <w:szCs w:val="24"/>
              </w:rPr>
              <w:t>有明确的组织形式，依托</w:t>
            </w:r>
            <w:r w:rsidR="009A5ACF" w:rsidRPr="006E2302">
              <w:rPr>
                <w:rFonts w:ascii="仿宋" w:eastAsia="仿宋" w:hAnsi="仿宋" w:cs="Times New Roman" w:hint="eastAsia"/>
                <w:kern w:val="0"/>
                <w:sz w:val="24"/>
                <w:szCs w:val="24"/>
              </w:rPr>
              <w:t>系</w:t>
            </w:r>
            <w:r w:rsidR="009A5ACF" w:rsidRPr="006E2302">
              <w:rPr>
                <w:rFonts w:ascii="仿宋" w:eastAsia="仿宋" w:hAnsi="仿宋" w:cs="Times New Roman"/>
                <w:kern w:val="0"/>
                <w:sz w:val="24"/>
                <w:szCs w:val="24"/>
              </w:rPr>
              <w:t>/专业、课程群、教学团队、实验中心、科</w:t>
            </w:r>
            <w:r w:rsidR="008F7890" w:rsidRPr="006E2302">
              <w:rPr>
                <w:rFonts w:ascii="仿宋" w:eastAsia="仿宋" w:hAnsi="仿宋" w:cs="Times New Roman" w:hint="eastAsia"/>
                <w:kern w:val="0"/>
                <w:sz w:val="24"/>
                <w:szCs w:val="24"/>
              </w:rPr>
              <w:t xml:space="preserve">  </w:t>
            </w:r>
            <w:r w:rsidR="009A5ACF" w:rsidRPr="006E2302">
              <w:rPr>
                <w:rFonts w:ascii="仿宋" w:eastAsia="仿宋" w:hAnsi="仿宋" w:cs="Times New Roman"/>
                <w:kern w:val="0"/>
                <w:sz w:val="24"/>
                <w:szCs w:val="24"/>
              </w:rPr>
              <w:t>研团队</w:t>
            </w:r>
            <w:r w:rsidRPr="006E2302">
              <w:rPr>
                <w:rFonts w:ascii="仿宋" w:eastAsia="仿宋" w:hAnsi="仿宋" w:cs="Times New Roman"/>
                <w:kern w:val="0"/>
                <w:sz w:val="24"/>
                <w:szCs w:val="24"/>
              </w:rPr>
              <w:t>等设立。</w:t>
            </w:r>
          </w:p>
          <w:p w14:paraId="6BE82ADD" w14:textId="77777777" w:rsidR="00AE3106" w:rsidRPr="006E2302" w:rsidRDefault="00AE3106" w:rsidP="006E2302">
            <w:pPr>
              <w:pStyle w:val="ab"/>
              <w:numPr>
                <w:ilvl w:val="0"/>
                <w:numId w:val="2"/>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鼓励跨课程群组、跨学科专业、跨校、跨区域、跨行业，构建多层级、多学科领域的新型基层教学组织体系。鼓励创新基层教学组织形式，将现代信息技术与教育教学深度融合，建设“智能+”时代时空交互的虚拟教研室，创新教研形态，实现动态开放，促进共建共享。</w:t>
            </w:r>
          </w:p>
        </w:tc>
      </w:tr>
      <w:tr w:rsidR="00AE3106" w:rsidRPr="006E2302" w14:paraId="4D0C35EC" w14:textId="77777777" w:rsidTr="00992BF1">
        <w:trPr>
          <w:cantSplit/>
          <w:trHeight w:val="2402"/>
          <w:jc w:val="center"/>
        </w:trPr>
        <w:tc>
          <w:tcPr>
            <w:tcW w:w="1380" w:type="dxa"/>
            <w:tcBorders>
              <w:top w:val="single" w:sz="4" w:space="0" w:color="auto"/>
              <w:left w:val="single" w:sz="4" w:space="0" w:color="auto"/>
              <w:bottom w:val="single" w:sz="4" w:space="0" w:color="auto"/>
              <w:right w:val="single" w:sz="4" w:space="0" w:color="auto"/>
            </w:tcBorders>
            <w:vAlign w:val="center"/>
          </w:tcPr>
          <w:p w14:paraId="448F0768" w14:textId="77777777" w:rsidR="00AE3106" w:rsidRPr="006E2302" w:rsidRDefault="00AE3106" w:rsidP="00992BF1">
            <w:pPr>
              <w:adjustRightInd w:val="0"/>
              <w:contextualSpacing/>
              <w:jc w:val="center"/>
              <w:rPr>
                <w:rFonts w:ascii="仿宋" w:eastAsia="仿宋" w:hAnsi="仿宋"/>
                <w:sz w:val="24"/>
                <w:szCs w:val="24"/>
              </w:rPr>
            </w:pPr>
            <w:r w:rsidRPr="006E2302">
              <w:rPr>
                <w:rFonts w:ascii="仿宋" w:eastAsia="仿宋" w:hAnsi="仿宋"/>
                <w:sz w:val="24"/>
                <w:szCs w:val="24"/>
              </w:rPr>
              <w:t>3.人员组成</w:t>
            </w:r>
          </w:p>
        </w:tc>
        <w:tc>
          <w:tcPr>
            <w:tcW w:w="8071" w:type="dxa"/>
            <w:tcBorders>
              <w:top w:val="single" w:sz="4" w:space="0" w:color="auto"/>
              <w:left w:val="single" w:sz="4" w:space="0" w:color="auto"/>
              <w:bottom w:val="single" w:sz="4" w:space="0" w:color="auto"/>
              <w:right w:val="single" w:sz="4" w:space="0" w:color="auto"/>
            </w:tcBorders>
            <w:vAlign w:val="center"/>
          </w:tcPr>
          <w:p w14:paraId="3E1C0B54" w14:textId="1F950A04" w:rsidR="00AE3106" w:rsidRPr="006E2302" w:rsidRDefault="00AE3106" w:rsidP="006E2302">
            <w:pPr>
              <w:pStyle w:val="ab"/>
              <w:numPr>
                <w:ilvl w:val="0"/>
                <w:numId w:val="3"/>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基层教学组织应覆盖全体教师和全部教学环节，从事教学工作的教师应至少进入一个基层教学组织，鼓励教师加入多个基层教学组织。</w:t>
            </w:r>
          </w:p>
          <w:p w14:paraId="54EB7A98" w14:textId="33ADF4ED" w:rsidR="00AE3106" w:rsidRPr="006E2302" w:rsidRDefault="00AE3106" w:rsidP="006E2302">
            <w:pPr>
              <w:pStyle w:val="ab"/>
              <w:numPr>
                <w:ilvl w:val="0"/>
                <w:numId w:val="3"/>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基层教学组织实行负责人制。应遴选师德高尚、责任心强、教学经验丰富（至少主讲1门课程）、教学能力突出、组织管理能力较强、具有专业技术岗位高级职称或</w:t>
            </w:r>
            <w:r w:rsidRPr="006E2302">
              <w:rPr>
                <w:rFonts w:ascii="仿宋" w:eastAsia="仿宋" w:hAnsi="仿宋" w:cs="Times New Roman" w:hint="eastAsia"/>
                <w:sz w:val="24"/>
                <w:szCs w:val="24"/>
              </w:rPr>
              <w:t>十</w:t>
            </w:r>
            <w:r w:rsidRPr="006E2302">
              <w:rPr>
                <w:rFonts w:ascii="仿宋" w:eastAsia="仿宋" w:hAnsi="仿宋" w:cs="Times New Roman"/>
                <w:sz w:val="24"/>
                <w:szCs w:val="24"/>
              </w:rPr>
              <w:t>年以上教学经历的教师作为基层教学组织负责人；原则上一名教师只能担任一个基层教学组织的负责人。</w:t>
            </w:r>
          </w:p>
          <w:p w14:paraId="68CAF454" w14:textId="03796E87" w:rsidR="00AE3106" w:rsidRPr="006E2302" w:rsidRDefault="00AE3106" w:rsidP="006E2302">
            <w:pPr>
              <w:pStyle w:val="ab"/>
              <w:numPr>
                <w:ilvl w:val="0"/>
                <w:numId w:val="3"/>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根据基层教学组织的性质和覆盖范围，合理确定规模。组织人数不少于5人；鼓励吸纳相关行业骨干、管理人员参与基层教学组织。</w:t>
            </w:r>
          </w:p>
        </w:tc>
      </w:tr>
      <w:tr w:rsidR="00AE3106" w:rsidRPr="006E2302" w14:paraId="344CB756" w14:textId="77777777" w:rsidTr="00992BF1">
        <w:trPr>
          <w:cantSplit/>
          <w:trHeight w:val="2402"/>
          <w:jc w:val="center"/>
        </w:trPr>
        <w:tc>
          <w:tcPr>
            <w:tcW w:w="1380" w:type="dxa"/>
            <w:tcBorders>
              <w:top w:val="single" w:sz="4" w:space="0" w:color="auto"/>
              <w:left w:val="single" w:sz="4" w:space="0" w:color="auto"/>
              <w:bottom w:val="single" w:sz="4" w:space="0" w:color="auto"/>
              <w:right w:val="single" w:sz="4" w:space="0" w:color="auto"/>
            </w:tcBorders>
            <w:vAlign w:val="center"/>
          </w:tcPr>
          <w:p w14:paraId="687D7ECA" w14:textId="77777777" w:rsidR="00AE3106" w:rsidRPr="006E2302" w:rsidRDefault="00AE3106" w:rsidP="00992BF1">
            <w:pPr>
              <w:adjustRightInd w:val="0"/>
              <w:contextualSpacing/>
              <w:jc w:val="center"/>
              <w:rPr>
                <w:rFonts w:ascii="仿宋" w:eastAsia="仿宋" w:hAnsi="仿宋"/>
                <w:sz w:val="24"/>
                <w:szCs w:val="24"/>
              </w:rPr>
            </w:pPr>
            <w:r w:rsidRPr="006E2302">
              <w:rPr>
                <w:rFonts w:ascii="仿宋" w:eastAsia="仿宋" w:hAnsi="仿宋"/>
                <w:sz w:val="24"/>
                <w:szCs w:val="24"/>
              </w:rPr>
              <w:t>4.教学能力</w:t>
            </w:r>
          </w:p>
        </w:tc>
        <w:tc>
          <w:tcPr>
            <w:tcW w:w="8071" w:type="dxa"/>
            <w:tcBorders>
              <w:top w:val="single" w:sz="4" w:space="0" w:color="auto"/>
              <w:left w:val="single" w:sz="4" w:space="0" w:color="auto"/>
              <w:bottom w:val="single" w:sz="4" w:space="0" w:color="auto"/>
              <w:right w:val="single" w:sz="4" w:space="0" w:color="auto"/>
            </w:tcBorders>
            <w:vAlign w:val="center"/>
          </w:tcPr>
          <w:p w14:paraId="31760657" w14:textId="77777777" w:rsidR="00AE3106" w:rsidRPr="006E2302" w:rsidRDefault="00AE3106" w:rsidP="006E2302">
            <w:pPr>
              <w:pStyle w:val="ab"/>
              <w:numPr>
                <w:ilvl w:val="0"/>
                <w:numId w:val="4"/>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梯队建设。推动实施传帮带、落实新教师为期</w:t>
            </w:r>
            <w:r w:rsidRPr="006E2302">
              <w:rPr>
                <w:rFonts w:ascii="仿宋" w:eastAsia="仿宋" w:hAnsi="仿宋" w:cs="Times New Roman" w:hint="eastAsia"/>
                <w:sz w:val="24"/>
                <w:szCs w:val="24"/>
              </w:rPr>
              <w:t>一</w:t>
            </w:r>
            <w:r w:rsidRPr="006E2302">
              <w:rPr>
                <w:rFonts w:ascii="仿宋" w:eastAsia="仿宋" w:hAnsi="仿宋" w:cs="Times New Roman"/>
                <w:sz w:val="24"/>
                <w:szCs w:val="24"/>
              </w:rPr>
              <w:t>年的教学见习制度，为每位</w:t>
            </w:r>
            <w:r w:rsidRPr="006E2302">
              <w:rPr>
                <w:rFonts w:ascii="仿宋" w:eastAsia="仿宋" w:hAnsi="仿宋" w:cs="Times New Roman" w:hint="eastAsia"/>
                <w:sz w:val="24"/>
                <w:szCs w:val="24"/>
              </w:rPr>
              <w:t>教学经历五</w:t>
            </w:r>
            <w:r w:rsidRPr="006E2302">
              <w:rPr>
                <w:rFonts w:ascii="仿宋" w:eastAsia="仿宋" w:hAnsi="仿宋" w:cs="Times New Roman"/>
                <w:sz w:val="24"/>
                <w:szCs w:val="24"/>
              </w:rPr>
              <w:t>年内的青年教师配备校内外教学“双导师”（可采用“一对多”等多种形式），并制定相应的教学能力建设规划，形成富有凝聚力的基层</w:t>
            </w:r>
            <w:r w:rsidRPr="006E2302">
              <w:rPr>
                <w:rFonts w:ascii="仿宋" w:eastAsia="仿宋" w:hAnsi="仿宋" w:cs="Times New Roman" w:hint="eastAsia"/>
                <w:sz w:val="24"/>
                <w:szCs w:val="24"/>
              </w:rPr>
              <w:t>教学</w:t>
            </w:r>
            <w:r w:rsidRPr="006E2302">
              <w:rPr>
                <w:rFonts w:ascii="仿宋" w:eastAsia="仿宋" w:hAnsi="仿宋" w:cs="Times New Roman"/>
                <w:sz w:val="24"/>
                <w:szCs w:val="24"/>
              </w:rPr>
              <w:t>组织文化。</w:t>
            </w:r>
          </w:p>
          <w:p w14:paraId="17DE1438" w14:textId="5800B670" w:rsidR="00AE3106" w:rsidRPr="006E2302" w:rsidRDefault="00AE3106" w:rsidP="006E2302">
            <w:pPr>
              <w:pStyle w:val="ab"/>
              <w:numPr>
                <w:ilvl w:val="0"/>
                <w:numId w:val="4"/>
              </w:numPr>
              <w:adjustRightInd w:val="0"/>
              <w:ind w:left="680" w:firstLineChars="0" w:hanging="680"/>
              <w:contextualSpacing/>
              <w:rPr>
                <w:rFonts w:ascii="仿宋" w:eastAsia="仿宋" w:hAnsi="仿宋" w:cs="Times New Roman"/>
                <w:sz w:val="24"/>
                <w:szCs w:val="24"/>
              </w:rPr>
            </w:pPr>
            <w:r w:rsidRPr="006E2302">
              <w:rPr>
                <w:rFonts w:ascii="仿宋" w:eastAsia="仿宋" w:hAnsi="仿宋" w:cs="Times New Roman"/>
                <w:sz w:val="24"/>
                <w:szCs w:val="24"/>
              </w:rPr>
              <w:t>教学研讨。建立常态化的教师教学研修与教师教学能力建设制度。</w:t>
            </w:r>
            <w:r w:rsidR="009A5ACF" w:rsidRPr="006E2302">
              <w:rPr>
                <w:rFonts w:ascii="仿宋" w:eastAsia="仿宋" w:hAnsi="仿宋" w:cs="Times New Roman" w:hint="eastAsia"/>
                <w:sz w:val="24"/>
                <w:szCs w:val="24"/>
              </w:rPr>
              <w:t>负责人牵头制定学期工作计划，常态化组织开展集体备课、集中业务学习和研讨，每学期开展不少于3次专题教研活动、不少于1次集体观摩活动；负责人每学期应开展随堂听课，团队成员每学期应开展互相听课；有完备的学习研讨记录，定期向教学单位汇报工作，并接受教务处和教师发展中心的指导和监督。</w:t>
            </w:r>
            <w:r w:rsidR="00F66C19" w:rsidRPr="006E2302" w:rsidDel="00F66C19">
              <w:rPr>
                <w:rFonts w:ascii="仿宋" w:eastAsia="仿宋" w:hAnsi="仿宋" w:cs="Times New Roman"/>
                <w:sz w:val="24"/>
                <w:szCs w:val="24"/>
              </w:rPr>
              <w:t xml:space="preserve"> </w:t>
            </w:r>
          </w:p>
          <w:p w14:paraId="3DBA6F4D" w14:textId="77777777" w:rsidR="00AE3106" w:rsidRPr="006E2302" w:rsidRDefault="00AE3106" w:rsidP="006E2302">
            <w:pPr>
              <w:pStyle w:val="ab"/>
              <w:numPr>
                <w:ilvl w:val="0"/>
                <w:numId w:val="4"/>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成果推广。推广成熟有效的人才培养模式、课程实施方案、教学方法、现代教育技术</w:t>
            </w:r>
            <w:r w:rsidRPr="006E2302">
              <w:rPr>
                <w:rFonts w:ascii="仿宋" w:eastAsia="仿宋" w:hAnsi="仿宋" w:cs="Times New Roman" w:hint="eastAsia"/>
                <w:sz w:val="24"/>
                <w:szCs w:val="24"/>
              </w:rPr>
              <w:t>应用</w:t>
            </w:r>
            <w:r w:rsidRPr="006E2302">
              <w:rPr>
                <w:rFonts w:ascii="仿宋" w:eastAsia="仿宋" w:hAnsi="仿宋" w:cs="Times New Roman"/>
                <w:sz w:val="24"/>
                <w:szCs w:val="24"/>
              </w:rPr>
              <w:t>等。</w:t>
            </w:r>
          </w:p>
        </w:tc>
      </w:tr>
      <w:tr w:rsidR="00AE3106" w:rsidRPr="006E2302" w14:paraId="422B6178" w14:textId="77777777" w:rsidTr="00992BF1">
        <w:trPr>
          <w:cantSplit/>
          <w:trHeight w:val="4803"/>
          <w:jc w:val="center"/>
        </w:trPr>
        <w:tc>
          <w:tcPr>
            <w:tcW w:w="1380" w:type="dxa"/>
            <w:tcBorders>
              <w:top w:val="single" w:sz="4" w:space="0" w:color="auto"/>
              <w:left w:val="single" w:sz="4" w:space="0" w:color="auto"/>
              <w:bottom w:val="single" w:sz="4" w:space="0" w:color="auto"/>
              <w:right w:val="single" w:sz="4" w:space="0" w:color="auto"/>
            </w:tcBorders>
            <w:vAlign w:val="center"/>
          </w:tcPr>
          <w:p w14:paraId="7E223A53" w14:textId="77777777" w:rsidR="00AE3106" w:rsidRPr="006E2302" w:rsidRDefault="00AE3106" w:rsidP="00992BF1">
            <w:pPr>
              <w:adjustRightInd w:val="0"/>
              <w:contextualSpacing/>
              <w:jc w:val="center"/>
              <w:rPr>
                <w:rFonts w:ascii="仿宋" w:eastAsia="仿宋" w:hAnsi="仿宋"/>
                <w:sz w:val="24"/>
                <w:szCs w:val="24"/>
              </w:rPr>
            </w:pPr>
            <w:r w:rsidRPr="006E2302">
              <w:rPr>
                <w:rFonts w:ascii="仿宋" w:eastAsia="仿宋" w:hAnsi="仿宋"/>
                <w:sz w:val="24"/>
                <w:szCs w:val="24"/>
              </w:rPr>
              <w:lastRenderedPageBreak/>
              <w:t>5.教学实施</w:t>
            </w:r>
          </w:p>
        </w:tc>
        <w:tc>
          <w:tcPr>
            <w:tcW w:w="8071" w:type="dxa"/>
            <w:tcBorders>
              <w:top w:val="single" w:sz="4" w:space="0" w:color="auto"/>
              <w:left w:val="single" w:sz="4" w:space="0" w:color="auto"/>
              <w:right w:val="single" w:sz="4" w:space="0" w:color="auto"/>
            </w:tcBorders>
            <w:vAlign w:val="center"/>
          </w:tcPr>
          <w:p w14:paraId="0EF7BC32" w14:textId="77777777" w:rsidR="006E2302" w:rsidRPr="006E2302" w:rsidRDefault="006E2302" w:rsidP="006E2302">
            <w:pPr>
              <w:pStyle w:val="ab"/>
              <w:numPr>
                <w:ilvl w:val="0"/>
                <w:numId w:val="5"/>
              </w:numPr>
              <w:adjustRightInd w:val="0"/>
              <w:ind w:firstLineChars="0"/>
              <w:contextualSpacing/>
              <w:rPr>
                <w:rFonts w:ascii="仿宋" w:eastAsia="仿宋" w:hAnsi="仿宋" w:cs="Times New Roman"/>
                <w:kern w:val="0"/>
                <w:sz w:val="24"/>
                <w:szCs w:val="24"/>
              </w:rPr>
            </w:pPr>
            <w:r w:rsidRPr="006E2302">
              <w:rPr>
                <w:rFonts w:ascii="仿宋" w:eastAsia="仿宋" w:hAnsi="仿宋" w:cs="Times New Roman" w:hint="eastAsia"/>
                <w:kern w:val="0"/>
                <w:sz w:val="24"/>
                <w:szCs w:val="24"/>
              </w:rPr>
              <w:t>依托专业建设层面的基层教学组织侧重在：</w:t>
            </w:r>
          </w:p>
          <w:p w14:paraId="50FB85F5" w14:textId="3EAADE68" w:rsidR="006E2302" w:rsidRPr="006E2302" w:rsidRDefault="006E2302" w:rsidP="006E2302">
            <w:pPr>
              <w:pStyle w:val="ab"/>
              <w:adjustRightInd w:val="0"/>
              <w:ind w:left="562" w:firstLineChars="0" w:firstLine="0"/>
              <w:contextualSpacing/>
              <w:rPr>
                <w:rFonts w:ascii="仿宋" w:eastAsia="仿宋" w:hAnsi="仿宋" w:cs="Times New Roman"/>
                <w:kern w:val="0"/>
                <w:sz w:val="24"/>
                <w:szCs w:val="24"/>
              </w:rPr>
            </w:pPr>
            <w:r w:rsidRPr="006E2302">
              <w:rPr>
                <w:rFonts w:ascii="仿宋" w:eastAsia="仿宋" w:hAnsi="仿宋" w:cs="Times New Roman" w:hint="eastAsia"/>
                <w:kern w:val="0"/>
                <w:sz w:val="24"/>
                <w:szCs w:val="24"/>
              </w:rPr>
              <w:t>5.</w:t>
            </w:r>
            <w:r>
              <w:rPr>
                <w:rFonts w:ascii="仿宋" w:eastAsia="仿宋" w:hAnsi="仿宋" w:cs="Times New Roman"/>
                <w:kern w:val="0"/>
                <w:sz w:val="24"/>
                <w:szCs w:val="24"/>
              </w:rPr>
              <w:t>1</w:t>
            </w:r>
            <w:r w:rsidRPr="006E2302">
              <w:rPr>
                <w:rFonts w:ascii="仿宋" w:eastAsia="仿宋" w:hAnsi="仿宋" w:cs="Times New Roman" w:hint="eastAsia"/>
                <w:kern w:val="0"/>
                <w:sz w:val="24"/>
                <w:szCs w:val="24"/>
              </w:rPr>
              <w:t>.1 培养模式。紧密结合社会需求，准确定位专业人才培养目标，科学制定人才培养方案，积极推进专业人才培养模式改革。</w:t>
            </w:r>
          </w:p>
          <w:p w14:paraId="5C4EDFE5" w14:textId="2882CC20" w:rsidR="006E2302" w:rsidRPr="006E2302" w:rsidRDefault="006E2302" w:rsidP="006E2302">
            <w:pPr>
              <w:pStyle w:val="ab"/>
              <w:adjustRightInd w:val="0"/>
              <w:ind w:left="562" w:firstLineChars="0" w:firstLine="0"/>
              <w:contextualSpacing/>
              <w:rPr>
                <w:rFonts w:ascii="仿宋" w:eastAsia="仿宋" w:hAnsi="仿宋" w:cs="Times New Roman"/>
                <w:kern w:val="0"/>
                <w:sz w:val="24"/>
                <w:szCs w:val="24"/>
              </w:rPr>
            </w:pPr>
            <w:r w:rsidRPr="006E2302">
              <w:rPr>
                <w:rFonts w:ascii="仿宋" w:eastAsia="仿宋" w:hAnsi="仿宋" w:cs="Times New Roman" w:hint="eastAsia"/>
                <w:kern w:val="0"/>
                <w:sz w:val="24"/>
                <w:szCs w:val="24"/>
              </w:rPr>
              <w:t>5.</w:t>
            </w:r>
            <w:r>
              <w:rPr>
                <w:rFonts w:ascii="仿宋" w:eastAsia="仿宋" w:hAnsi="仿宋" w:cs="Times New Roman"/>
                <w:kern w:val="0"/>
                <w:sz w:val="24"/>
                <w:szCs w:val="24"/>
              </w:rPr>
              <w:t>1</w:t>
            </w:r>
            <w:r w:rsidRPr="006E2302">
              <w:rPr>
                <w:rFonts w:ascii="仿宋" w:eastAsia="仿宋" w:hAnsi="仿宋" w:cs="Times New Roman" w:hint="eastAsia"/>
                <w:kern w:val="0"/>
                <w:sz w:val="24"/>
                <w:szCs w:val="24"/>
              </w:rPr>
              <w:t>.2专业发展。制定专业发展规划和专业建设各环节规章制度，建立持续改进的专业人才培养质量保障体系，积极参与专业评估、专业认证等。</w:t>
            </w:r>
          </w:p>
          <w:p w14:paraId="58F03080" w14:textId="20B016C9" w:rsidR="006E2302" w:rsidRPr="006E2302" w:rsidRDefault="006E2302" w:rsidP="006E2302">
            <w:pPr>
              <w:pStyle w:val="ab"/>
              <w:adjustRightInd w:val="0"/>
              <w:ind w:left="562" w:firstLineChars="0" w:firstLine="0"/>
              <w:contextualSpacing/>
              <w:rPr>
                <w:rFonts w:ascii="仿宋" w:eastAsia="仿宋" w:hAnsi="仿宋" w:cs="Times New Roman"/>
                <w:kern w:val="0"/>
                <w:sz w:val="24"/>
                <w:szCs w:val="24"/>
              </w:rPr>
            </w:pPr>
            <w:r w:rsidRPr="006E2302">
              <w:rPr>
                <w:rFonts w:ascii="仿宋" w:eastAsia="仿宋" w:hAnsi="仿宋" w:cs="Times New Roman" w:hint="eastAsia"/>
                <w:kern w:val="0"/>
                <w:sz w:val="24"/>
                <w:szCs w:val="24"/>
              </w:rPr>
              <w:t>5.</w:t>
            </w:r>
            <w:r>
              <w:rPr>
                <w:rFonts w:ascii="仿宋" w:eastAsia="仿宋" w:hAnsi="仿宋" w:cs="Times New Roman"/>
                <w:kern w:val="0"/>
                <w:sz w:val="24"/>
                <w:szCs w:val="24"/>
              </w:rPr>
              <w:t>1</w:t>
            </w:r>
            <w:r w:rsidRPr="006E2302">
              <w:rPr>
                <w:rFonts w:ascii="仿宋" w:eastAsia="仿宋" w:hAnsi="仿宋" w:cs="Times New Roman" w:hint="eastAsia"/>
                <w:kern w:val="0"/>
                <w:sz w:val="24"/>
                <w:szCs w:val="24"/>
              </w:rPr>
              <w:t>.3合作育人。综合运用校内外资源，建设开放、高效、共享的专业实验实习实训平台；推动与境内外大学的交流研讨、教师互派、学生互换、学分互认；推动政产学研合作，开展专业共建。</w:t>
            </w:r>
          </w:p>
          <w:p w14:paraId="11819650" w14:textId="6D363D51" w:rsidR="006E2302" w:rsidRPr="006E2302" w:rsidRDefault="006E2302" w:rsidP="006E2302">
            <w:pPr>
              <w:pStyle w:val="ab"/>
              <w:adjustRightInd w:val="0"/>
              <w:ind w:left="562" w:firstLineChars="0" w:firstLine="0"/>
              <w:contextualSpacing/>
              <w:rPr>
                <w:rFonts w:ascii="仿宋" w:eastAsia="仿宋" w:hAnsi="仿宋" w:cs="Times New Roman"/>
                <w:kern w:val="0"/>
                <w:sz w:val="24"/>
                <w:szCs w:val="24"/>
              </w:rPr>
            </w:pPr>
            <w:r w:rsidRPr="006E2302">
              <w:rPr>
                <w:rFonts w:ascii="仿宋" w:eastAsia="仿宋" w:hAnsi="仿宋" w:cs="Times New Roman" w:hint="eastAsia"/>
                <w:kern w:val="0"/>
                <w:sz w:val="24"/>
                <w:szCs w:val="24"/>
              </w:rPr>
              <w:t>5.</w:t>
            </w:r>
            <w:r>
              <w:rPr>
                <w:rFonts w:ascii="仿宋" w:eastAsia="仿宋" w:hAnsi="仿宋" w:cs="Times New Roman"/>
                <w:kern w:val="0"/>
                <w:sz w:val="24"/>
                <w:szCs w:val="24"/>
              </w:rPr>
              <w:t>1</w:t>
            </w:r>
            <w:r w:rsidRPr="006E2302">
              <w:rPr>
                <w:rFonts w:ascii="仿宋" w:eastAsia="仿宋" w:hAnsi="仿宋" w:cs="Times New Roman" w:hint="eastAsia"/>
                <w:kern w:val="0"/>
                <w:sz w:val="24"/>
                <w:szCs w:val="24"/>
              </w:rPr>
              <w:t>.4教材选用与建设。严格执行国家、省、校关于教材选用与建设的相关管理规定，严把教材选用关。组织经验丰富的团队，编写优秀教材。</w:t>
            </w:r>
          </w:p>
          <w:p w14:paraId="33703F8C" w14:textId="7C4B4BE7" w:rsidR="006E2302" w:rsidRPr="006E2302" w:rsidRDefault="006E2302" w:rsidP="006E2302">
            <w:pPr>
              <w:pStyle w:val="ab"/>
              <w:adjustRightInd w:val="0"/>
              <w:ind w:left="562" w:firstLineChars="0" w:firstLine="0"/>
              <w:contextualSpacing/>
              <w:rPr>
                <w:rFonts w:ascii="仿宋" w:eastAsia="仿宋" w:hAnsi="仿宋" w:cs="Times New Roman"/>
                <w:kern w:val="0"/>
                <w:sz w:val="24"/>
                <w:szCs w:val="24"/>
              </w:rPr>
            </w:pPr>
            <w:r w:rsidRPr="006E2302">
              <w:rPr>
                <w:rFonts w:ascii="仿宋" w:eastAsia="仿宋" w:hAnsi="仿宋" w:cs="Times New Roman" w:hint="eastAsia"/>
                <w:kern w:val="0"/>
                <w:sz w:val="24"/>
                <w:szCs w:val="24"/>
              </w:rPr>
              <w:t>5.</w:t>
            </w:r>
            <w:r>
              <w:rPr>
                <w:rFonts w:ascii="仿宋" w:eastAsia="仿宋" w:hAnsi="仿宋" w:cs="Times New Roman"/>
                <w:kern w:val="0"/>
                <w:sz w:val="24"/>
                <w:szCs w:val="24"/>
              </w:rPr>
              <w:t>1</w:t>
            </w:r>
            <w:r w:rsidRPr="006E2302">
              <w:rPr>
                <w:rFonts w:ascii="仿宋" w:eastAsia="仿宋" w:hAnsi="仿宋" w:cs="Times New Roman" w:hint="eastAsia"/>
                <w:kern w:val="0"/>
                <w:sz w:val="24"/>
                <w:szCs w:val="24"/>
              </w:rPr>
              <w:t>.5实践教学任务。落实学生见习、实习、实践、毕业论文（设计）等相关实践教学的任务。安排教师担任学生项目（科研训练、学科竞赛、实践实习等）的指导教师。</w:t>
            </w:r>
          </w:p>
          <w:p w14:paraId="02248B6D" w14:textId="77777777" w:rsidR="00AE3106" w:rsidRPr="006E2302" w:rsidRDefault="00AE3106" w:rsidP="006E2302">
            <w:pPr>
              <w:pStyle w:val="ab"/>
              <w:numPr>
                <w:ilvl w:val="0"/>
                <w:numId w:val="5"/>
              </w:numPr>
              <w:adjustRightInd w:val="0"/>
              <w:ind w:left="686" w:firstLineChars="0" w:hanging="686"/>
              <w:contextualSpacing/>
              <w:rPr>
                <w:rFonts w:ascii="仿宋" w:eastAsia="仿宋" w:hAnsi="仿宋" w:cs="Times New Roman"/>
                <w:kern w:val="0"/>
                <w:sz w:val="24"/>
                <w:szCs w:val="24"/>
              </w:rPr>
            </w:pPr>
            <w:r w:rsidRPr="006E2302">
              <w:rPr>
                <w:rFonts w:ascii="仿宋" w:eastAsia="仿宋" w:hAnsi="仿宋" w:cs="Times New Roman"/>
                <w:kern w:val="0"/>
                <w:sz w:val="24"/>
                <w:szCs w:val="24"/>
              </w:rPr>
              <w:t>依托课程（群）建设层面的基层教学组织侧重在：</w:t>
            </w:r>
          </w:p>
          <w:p w14:paraId="4F057F15" w14:textId="4FA5421A" w:rsidR="00AE3106" w:rsidRPr="006E2302" w:rsidRDefault="00AE3106" w:rsidP="006E2302">
            <w:pPr>
              <w:adjustRightInd w:val="0"/>
              <w:ind w:leftChars="200" w:left="1109" w:hangingChars="287" w:hanging="689"/>
              <w:contextualSpacing/>
              <w:rPr>
                <w:rFonts w:ascii="仿宋" w:eastAsia="仿宋" w:hAnsi="仿宋"/>
                <w:kern w:val="0"/>
                <w:sz w:val="24"/>
                <w:szCs w:val="24"/>
              </w:rPr>
            </w:pPr>
            <w:r w:rsidRPr="006E2302">
              <w:rPr>
                <w:rFonts w:ascii="仿宋" w:eastAsia="仿宋" w:hAnsi="仿宋"/>
                <w:kern w:val="0"/>
                <w:sz w:val="24"/>
                <w:szCs w:val="24"/>
              </w:rPr>
              <w:t>5.</w:t>
            </w:r>
            <w:r w:rsidR="006E2302">
              <w:rPr>
                <w:rFonts w:ascii="仿宋" w:eastAsia="仿宋" w:hAnsi="仿宋"/>
                <w:kern w:val="0"/>
                <w:sz w:val="24"/>
                <w:szCs w:val="24"/>
              </w:rPr>
              <w:t>2</w:t>
            </w:r>
            <w:r w:rsidRPr="006E2302">
              <w:rPr>
                <w:rFonts w:ascii="仿宋" w:eastAsia="仿宋" w:hAnsi="仿宋"/>
                <w:kern w:val="0"/>
                <w:sz w:val="24"/>
                <w:szCs w:val="24"/>
              </w:rPr>
              <w:t>.1课程建设。积极参与专业人才培养方案制定和课程体系的设计；明确课程建设相关目标，集体制定和修订课程教学大纲；严把教材选用关、编写关。</w:t>
            </w:r>
          </w:p>
          <w:p w14:paraId="20E92219" w14:textId="3501F731" w:rsidR="00AE3106" w:rsidRPr="006E2302" w:rsidRDefault="00AE3106" w:rsidP="006E2302">
            <w:pPr>
              <w:adjustRightInd w:val="0"/>
              <w:ind w:leftChars="200" w:left="1109" w:hangingChars="287" w:hanging="689"/>
              <w:contextualSpacing/>
              <w:rPr>
                <w:rFonts w:ascii="仿宋" w:eastAsia="仿宋" w:hAnsi="仿宋"/>
                <w:kern w:val="0"/>
                <w:sz w:val="24"/>
                <w:szCs w:val="24"/>
              </w:rPr>
            </w:pPr>
            <w:r w:rsidRPr="006E2302">
              <w:rPr>
                <w:rFonts w:ascii="仿宋" w:eastAsia="仿宋" w:hAnsi="仿宋"/>
                <w:kern w:val="0"/>
                <w:sz w:val="24"/>
                <w:szCs w:val="24"/>
              </w:rPr>
              <w:t>5.</w:t>
            </w:r>
            <w:r w:rsidR="006E2302">
              <w:rPr>
                <w:rFonts w:ascii="仿宋" w:eastAsia="仿宋" w:hAnsi="仿宋"/>
                <w:kern w:val="0"/>
                <w:sz w:val="24"/>
                <w:szCs w:val="24"/>
              </w:rPr>
              <w:t>2</w:t>
            </w:r>
            <w:r w:rsidRPr="006E2302">
              <w:rPr>
                <w:rFonts w:ascii="仿宋" w:eastAsia="仿宋" w:hAnsi="仿宋"/>
                <w:kern w:val="0"/>
                <w:sz w:val="24"/>
                <w:szCs w:val="24"/>
              </w:rPr>
              <w:t>.2教学档案。集体研讨课程教学目标、教学内容、教学资源、教学方法、教学手段等，开展课程教学档案袋建设，形成完备的教案、备课笔记和课件等教学资料和文档。</w:t>
            </w:r>
          </w:p>
          <w:p w14:paraId="2ACDDEEB" w14:textId="1BB81997" w:rsidR="00AE3106" w:rsidRPr="006E2302" w:rsidRDefault="00AE3106" w:rsidP="006E2302">
            <w:pPr>
              <w:adjustRightInd w:val="0"/>
              <w:ind w:leftChars="200" w:left="1109" w:hangingChars="287" w:hanging="689"/>
              <w:contextualSpacing/>
              <w:rPr>
                <w:rFonts w:ascii="仿宋" w:eastAsia="仿宋" w:hAnsi="仿宋"/>
                <w:kern w:val="0"/>
                <w:sz w:val="24"/>
                <w:szCs w:val="24"/>
              </w:rPr>
            </w:pPr>
            <w:r w:rsidRPr="006E2302">
              <w:rPr>
                <w:rFonts w:ascii="仿宋" w:eastAsia="仿宋" w:hAnsi="仿宋"/>
                <w:kern w:val="0"/>
                <w:sz w:val="24"/>
                <w:szCs w:val="24"/>
              </w:rPr>
              <w:t>5.</w:t>
            </w:r>
            <w:r w:rsidR="006E2302">
              <w:rPr>
                <w:rFonts w:ascii="仿宋" w:eastAsia="仿宋" w:hAnsi="仿宋"/>
                <w:kern w:val="0"/>
                <w:sz w:val="24"/>
                <w:szCs w:val="24"/>
              </w:rPr>
              <w:t>2</w:t>
            </w:r>
            <w:r w:rsidRPr="006E2302">
              <w:rPr>
                <w:rFonts w:ascii="仿宋" w:eastAsia="仿宋" w:hAnsi="仿宋"/>
                <w:kern w:val="0"/>
                <w:sz w:val="24"/>
                <w:szCs w:val="24"/>
              </w:rPr>
              <w:t>.3考核评价。集体研究课程考核评价标准，对考核方式、考核效果等进行审核和评价，建立课程教学质量持续改进机制。</w:t>
            </w:r>
          </w:p>
          <w:p w14:paraId="25B7BC06" w14:textId="7361270E" w:rsidR="00F66C19" w:rsidRPr="006E2302" w:rsidRDefault="00F66C19" w:rsidP="006E2302">
            <w:pPr>
              <w:adjustRightInd w:val="0"/>
              <w:contextualSpacing/>
              <w:rPr>
                <w:rFonts w:ascii="仿宋" w:eastAsia="仿宋" w:hAnsi="仿宋"/>
                <w:kern w:val="0"/>
                <w:sz w:val="24"/>
                <w:szCs w:val="24"/>
              </w:rPr>
            </w:pPr>
            <w:r w:rsidRPr="006E2302">
              <w:rPr>
                <w:rFonts w:ascii="仿宋" w:eastAsia="仿宋" w:hAnsi="仿宋" w:hint="eastAsia"/>
                <w:kern w:val="0"/>
                <w:sz w:val="24"/>
                <w:szCs w:val="24"/>
              </w:rPr>
              <w:t>5</w:t>
            </w:r>
            <w:r w:rsidRPr="006E2302">
              <w:rPr>
                <w:rFonts w:ascii="仿宋" w:eastAsia="仿宋" w:hAnsi="仿宋"/>
                <w:kern w:val="0"/>
                <w:sz w:val="24"/>
                <w:szCs w:val="24"/>
              </w:rPr>
              <w:t xml:space="preserve">.3.  </w:t>
            </w:r>
            <w:r w:rsidRPr="006E2302">
              <w:rPr>
                <w:rFonts w:ascii="仿宋" w:eastAsia="仿宋" w:hAnsi="仿宋" w:hint="eastAsia"/>
                <w:kern w:val="0"/>
                <w:sz w:val="24"/>
                <w:szCs w:val="24"/>
              </w:rPr>
              <w:t>依托教学团队层面的基层教学组织侧重在：</w:t>
            </w:r>
          </w:p>
          <w:p w14:paraId="494C4571" w14:textId="4713E7BA" w:rsidR="00F66C19" w:rsidRPr="006E2302" w:rsidRDefault="006E2302" w:rsidP="006E2302">
            <w:pPr>
              <w:adjustRightInd w:val="0"/>
              <w:ind w:leftChars="199" w:left="1107" w:hangingChars="287" w:hanging="689"/>
              <w:contextualSpacing/>
              <w:rPr>
                <w:rFonts w:ascii="仿宋" w:eastAsia="仿宋" w:hAnsi="仿宋"/>
                <w:kern w:val="0"/>
                <w:sz w:val="24"/>
                <w:szCs w:val="24"/>
              </w:rPr>
            </w:pPr>
            <w:r>
              <w:rPr>
                <w:rFonts w:ascii="仿宋" w:eastAsia="仿宋" w:hAnsi="仿宋"/>
                <w:kern w:val="0"/>
                <w:sz w:val="24"/>
                <w:szCs w:val="24"/>
              </w:rPr>
              <w:t>5.3.1</w:t>
            </w:r>
            <w:r w:rsidR="00F66C19" w:rsidRPr="006E2302">
              <w:rPr>
                <w:rFonts w:ascii="仿宋" w:eastAsia="仿宋" w:hAnsi="仿宋" w:hint="eastAsia"/>
                <w:kern w:val="0"/>
                <w:sz w:val="24"/>
                <w:szCs w:val="24"/>
              </w:rPr>
              <w:t>团队优化。建立5人及以上、教师年龄、职称及知识结构合理且稳定的团队，发挥传帮带优势，创造良好的协作氛围，中青年教师培养成效显著。团队带头人为正高级职称，具有较好的组织协调与管理领导能力，注重提升团队教学、科研整体实力。</w:t>
            </w:r>
          </w:p>
          <w:p w14:paraId="0E10DF23" w14:textId="5F10103A" w:rsidR="00F66C19" w:rsidRPr="006E2302" w:rsidRDefault="00F66C19" w:rsidP="006E2302">
            <w:pPr>
              <w:adjustRightInd w:val="0"/>
              <w:ind w:leftChars="199" w:left="1107" w:hangingChars="287" w:hanging="689"/>
              <w:contextualSpacing/>
              <w:rPr>
                <w:rFonts w:ascii="仿宋" w:eastAsia="仿宋" w:hAnsi="仿宋"/>
                <w:kern w:val="0"/>
                <w:sz w:val="24"/>
                <w:szCs w:val="24"/>
              </w:rPr>
            </w:pPr>
            <w:r w:rsidRPr="006E2302">
              <w:rPr>
                <w:rFonts w:ascii="仿宋" w:eastAsia="仿宋" w:hAnsi="仿宋" w:hint="eastAsia"/>
                <w:kern w:val="0"/>
                <w:sz w:val="24"/>
                <w:szCs w:val="24"/>
              </w:rPr>
              <w:t>5</w:t>
            </w:r>
            <w:r w:rsidR="006E2302">
              <w:rPr>
                <w:rFonts w:ascii="仿宋" w:eastAsia="仿宋" w:hAnsi="仿宋"/>
                <w:kern w:val="0"/>
                <w:sz w:val="24"/>
                <w:szCs w:val="24"/>
              </w:rPr>
              <w:t>.3.2</w:t>
            </w:r>
            <w:r w:rsidRPr="006E2302">
              <w:rPr>
                <w:rFonts w:ascii="仿宋" w:eastAsia="仿宋" w:hAnsi="仿宋" w:hint="eastAsia"/>
                <w:kern w:val="0"/>
                <w:sz w:val="24"/>
                <w:szCs w:val="24"/>
              </w:rPr>
              <w:t>教材建设。高度重视教材建设，积极编写并出版高水平教材或配套辅助教材；积极挖掘不同学科专业教材中蕴含的课程思政元素，实现知识传授与价值引领相融合；建设一批信息技术与教育教学深度融合、多种介质综合运用、表现力丰富的高校新形态教材，根据产业发展动态中出现的新知识、新技术、新工艺、新方法，不断完善数字教材。</w:t>
            </w:r>
          </w:p>
          <w:p w14:paraId="78F3F5D8" w14:textId="1619153B" w:rsidR="00F66C19" w:rsidRPr="006E2302" w:rsidRDefault="00F66C19" w:rsidP="006E2302">
            <w:pPr>
              <w:adjustRightInd w:val="0"/>
              <w:ind w:leftChars="199" w:left="1107" w:hangingChars="287" w:hanging="689"/>
              <w:contextualSpacing/>
              <w:rPr>
                <w:rFonts w:ascii="仿宋" w:eastAsia="仿宋" w:hAnsi="仿宋"/>
                <w:kern w:val="0"/>
                <w:sz w:val="24"/>
                <w:szCs w:val="24"/>
              </w:rPr>
            </w:pPr>
            <w:r w:rsidRPr="006E2302">
              <w:rPr>
                <w:rFonts w:ascii="仿宋" w:eastAsia="仿宋" w:hAnsi="仿宋" w:hint="eastAsia"/>
                <w:kern w:val="0"/>
                <w:sz w:val="24"/>
                <w:szCs w:val="24"/>
              </w:rPr>
              <w:t>5</w:t>
            </w:r>
            <w:r w:rsidR="006E2302">
              <w:rPr>
                <w:rFonts w:ascii="仿宋" w:eastAsia="仿宋" w:hAnsi="仿宋"/>
                <w:kern w:val="0"/>
                <w:sz w:val="24"/>
                <w:szCs w:val="24"/>
              </w:rPr>
              <w:t>.3.3</w:t>
            </w:r>
            <w:r w:rsidRPr="006E2302">
              <w:rPr>
                <w:rFonts w:ascii="仿宋" w:eastAsia="仿宋" w:hAnsi="仿宋" w:hint="eastAsia"/>
                <w:kern w:val="0"/>
                <w:sz w:val="24"/>
                <w:szCs w:val="24"/>
              </w:rPr>
              <w:t>其它方面。团队在课程建设、教育教学改革研究、教学梯队建设等方面具有明确清晰的建设思路与规划。</w:t>
            </w:r>
          </w:p>
        </w:tc>
      </w:tr>
      <w:tr w:rsidR="00AE3106" w:rsidRPr="006E2302" w14:paraId="271C1F2E" w14:textId="77777777" w:rsidTr="00992BF1">
        <w:trPr>
          <w:cantSplit/>
          <w:trHeight w:val="1413"/>
          <w:jc w:val="center"/>
        </w:trPr>
        <w:tc>
          <w:tcPr>
            <w:tcW w:w="1380" w:type="dxa"/>
            <w:tcBorders>
              <w:top w:val="single" w:sz="4" w:space="0" w:color="auto"/>
              <w:left w:val="single" w:sz="4" w:space="0" w:color="auto"/>
              <w:bottom w:val="single" w:sz="4" w:space="0" w:color="auto"/>
              <w:right w:val="single" w:sz="4" w:space="0" w:color="auto"/>
            </w:tcBorders>
            <w:vAlign w:val="center"/>
          </w:tcPr>
          <w:p w14:paraId="15471821" w14:textId="14B5019B" w:rsidR="00AE3106" w:rsidRPr="006E2302" w:rsidRDefault="00AE3106" w:rsidP="00992BF1">
            <w:pPr>
              <w:adjustRightInd w:val="0"/>
              <w:contextualSpacing/>
              <w:jc w:val="center"/>
              <w:rPr>
                <w:rFonts w:ascii="仿宋" w:eastAsia="仿宋" w:hAnsi="仿宋"/>
                <w:sz w:val="24"/>
                <w:szCs w:val="24"/>
              </w:rPr>
            </w:pPr>
            <w:r w:rsidRPr="006E2302">
              <w:rPr>
                <w:rFonts w:ascii="仿宋" w:eastAsia="仿宋" w:hAnsi="仿宋"/>
                <w:sz w:val="24"/>
                <w:szCs w:val="24"/>
              </w:rPr>
              <w:t>6.改革创新</w:t>
            </w:r>
          </w:p>
        </w:tc>
        <w:tc>
          <w:tcPr>
            <w:tcW w:w="8071" w:type="dxa"/>
            <w:tcBorders>
              <w:top w:val="single" w:sz="4" w:space="0" w:color="auto"/>
              <w:left w:val="single" w:sz="4" w:space="0" w:color="auto"/>
              <w:bottom w:val="single" w:sz="4" w:space="0" w:color="auto"/>
              <w:right w:val="single" w:sz="4" w:space="0" w:color="auto"/>
            </w:tcBorders>
            <w:vAlign w:val="center"/>
          </w:tcPr>
          <w:p w14:paraId="6375742A" w14:textId="77777777" w:rsidR="00AE3106" w:rsidRPr="006E2302" w:rsidRDefault="00AE3106" w:rsidP="006E2302">
            <w:pPr>
              <w:pStyle w:val="ab"/>
              <w:numPr>
                <w:ilvl w:val="0"/>
                <w:numId w:val="6"/>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教学学术研究。积极组织教师申报各级各类教学研究和改革项目，开展教学研究，发表教学论著，形成教学成果，营造追求卓越的教学学术氛围。</w:t>
            </w:r>
          </w:p>
          <w:p w14:paraId="2BF668B8" w14:textId="77777777" w:rsidR="00AE3106" w:rsidRPr="006E2302" w:rsidRDefault="00AE3106" w:rsidP="006E2302">
            <w:pPr>
              <w:pStyle w:val="ab"/>
              <w:numPr>
                <w:ilvl w:val="0"/>
                <w:numId w:val="6"/>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教学资源建设。注重将科研成果转化为教学资源，紧跟现代科学技术发展趋势，积极开发新课程，新教材、新教案，打造精品教学资源库、优秀教学案例库、试题库等，促进学科融合、专业融合，推动专业内涵提升。</w:t>
            </w:r>
          </w:p>
        </w:tc>
      </w:tr>
      <w:tr w:rsidR="00AE3106" w:rsidRPr="006E2302" w14:paraId="4EA2077C" w14:textId="77777777" w:rsidTr="00992BF1">
        <w:trPr>
          <w:cantSplit/>
          <w:trHeight w:val="1121"/>
          <w:jc w:val="center"/>
        </w:trPr>
        <w:tc>
          <w:tcPr>
            <w:tcW w:w="1380" w:type="dxa"/>
            <w:tcBorders>
              <w:top w:val="single" w:sz="4" w:space="0" w:color="auto"/>
              <w:left w:val="single" w:sz="4" w:space="0" w:color="auto"/>
              <w:bottom w:val="single" w:sz="4" w:space="0" w:color="auto"/>
              <w:right w:val="single" w:sz="4" w:space="0" w:color="auto"/>
            </w:tcBorders>
            <w:vAlign w:val="center"/>
          </w:tcPr>
          <w:p w14:paraId="7CE4F45C" w14:textId="77777777" w:rsidR="00AE3106" w:rsidRPr="006E2302" w:rsidRDefault="00AE3106" w:rsidP="00992BF1">
            <w:pPr>
              <w:adjustRightInd w:val="0"/>
              <w:contextualSpacing/>
              <w:jc w:val="center"/>
              <w:rPr>
                <w:rFonts w:ascii="仿宋" w:eastAsia="仿宋" w:hAnsi="仿宋"/>
                <w:sz w:val="24"/>
                <w:szCs w:val="24"/>
              </w:rPr>
            </w:pPr>
            <w:r w:rsidRPr="006E2302">
              <w:rPr>
                <w:rFonts w:ascii="仿宋" w:eastAsia="仿宋" w:hAnsi="仿宋"/>
                <w:sz w:val="24"/>
                <w:szCs w:val="24"/>
              </w:rPr>
              <w:lastRenderedPageBreak/>
              <w:t>7.质量文化</w:t>
            </w:r>
          </w:p>
        </w:tc>
        <w:tc>
          <w:tcPr>
            <w:tcW w:w="8071" w:type="dxa"/>
            <w:tcBorders>
              <w:top w:val="single" w:sz="4" w:space="0" w:color="auto"/>
              <w:left w:val="single" w:sz="4" w:space="0" w:color="auto"/>
              <w:bottom w:val="single" w:sz="4" w:space="0" w:color="auto"/>
              <w:right w:val="single" w:sz="4" w:space="0" w:color="auto"/>
            </w:tcBorders>
            <w:vAlign w:val="center"/>
          </w:tcPr>
          <w:p w14:paraId="767F66A7" w14:textId="77777777" w:rsidR="00AE3106" w:rsidRPr="006E2302" w:rsidRDefault="00AE3106" w:rsidP="006E2302">
            <w:pPr>
              <w:pStyle w:val="ab"/>
              <w:numPr>
                <w:ilvl w:val="0"/>
                <w:numId w:val="7"/>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严把教学能力关。建立新教师首开课试讲制度和新课程试讲制度。</w:t>
            </w:r>
          </w:p>
          <w:p w14:paraId="109210FA" w14:textId="77777777" w:rsidR="00AE3106" w:rsidRPr="006E2302" w:rsidRDefault="00AE3106" w:rsidP="006E2302">
            <w:pPr>
              <w:pStyle w:val="ab"/>
              <w:numPr>
                <w:ilvl w:val="0"/>
                <w:numId w:val="7"/>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严把教学质量关。实施多元化教学评价，组织实施教师自评、学生评价、督导评价、同行评价、第三方评价</w:t>
            </w:r>
            <w:r w:rsidRPr="006E2302">
              <w:rPr>
                <w:rFonts w:ascii="仿宋" w:eastAsia="仿宋" w:hAnsi="仿宋" w:cs="Times New Roman" w:hint="eastAsia"/>
                <w:sz w:val="24"/>
                <w:szCs w:val="24"/>
              </w:rPr>
              <w:t>等</w:t>
            </w:r>
            <w:r w:rsidRPr="006E2302">
              <w:rPr>
                <w:rFonts w:ascii="仿宋" w:eastAsia="仿宋" w:hAnsi="仿宋" w:cs="Times New Roman"/>
                <w:sz w:val="24"/>
                <w:szCs w:val="24"/>
              </w:rPr>
              <w:t>多种形式相结合的教学质量综合评价体系。</w:t>
            </w:r>
          </w:p>
        </w:tc>
      </w:tr>
      <w:tr w:rsidR="00AE3106" w:rsidRPr="006E2302" w14:paraId="4F167CE6" w14:textId="77777777" w:rsidTr="00992BF1">
        <w:trPr>
          <w:cantSplit/>
          <w:trHeight w:val="1410"/>
          <w:jc w:val="center"/>
        </w:trPr>
        <w:tc>
          <w:tcPr>
            <w:tcW w:w="1380" w:type="dxa"/>
            <w:tcBorders>
              <w:top w:val="single" w:sz="4" w:space="0" w:color="auto"/>
              <w:left w:val="single" w:sz="4" w:space="0" w:color="auto"/>
              <w:bottom w:val="single" w:sz="4" w:space="0" w:color="auto"/>
              <w:right w:val="single" w:sz="4" w:space="0" w:color="auto"/>
            </w:tcBorders>
            <w:vAlign w:val="center"/>
          </w:tcPr>
          <w:p w14:paraId="3905F085" w14:textId="77777777" w:rsidR="00AE3106" w:rsidRPr="006E2302" w:rsidRDefault="00AE3106" w:rsidP="00992BF1">
            <w:pPr>
              <w:adjustRightInd w:val="0"/>
              <w:contextualSpacing/>
              <w:jc w:val="center"/>
              <w:rPr>
                <w:rFonts w:ascii="仿宋" w:eastAsia="仿宋" w:hAnsi="仿宋"/>
                <w:sz w:val="24"/>
                <w:szCs w:val="24"/>
              </w:rPr>
            </w:pPr>
            <w:r w:rsidRPr="006E2302">
              <w:rPr>
                <w:rFonts w:ascii="仿宋" w:eastAsia="仿宋" w:hAnsi="仿宋"/>
                <w:sz w:val="24"/>
                <w:szCs w:val="24"/>
              </w:rPr>
              <w:t>8.保障机制</w:t>
            </w:r>
          </w:p>
        </w:tc>
        <w:tc>
          <w:tcPr>
            <w:tcW w:w="8071" w:type="dxa"/>
            <w:tcBorders>
              <w:top w:val="single" w:sz="4" w:space="0" w:color="auto"/>
              <w:left w:val="single" w:sz="4" w:space="0" w:color="auto"/>
              <w:right w:val="single" w:sz="4" w:space="0" w:color="auto"/>
            </w:tcBorders>
            <w:vAlign w:val="center"/>
          </w:tcPr>
          <w:p w14:paraId="33E8FB4E" w14:textId="5F9726FA" w:rsidR="00AE3106" w:rsidRPr="006E2302" w:rsidRDefault="00AE3106" w:rsidP="006E2302">
            <w:pPr>
              <w:pStyle w:val="ab"/>
              <w:numPr>
                <w:ilvl w:val="0"/>
                <w:numId w:val="11"/>
              </w:numPr>
              <w:adjustRightInd w:val="0"/>
              <w:ind w:left="680" w:firstLineChars="0" w:hanging="680"/>
              <w:contextualSpacing/>
              <w:rPr>
                <w:rFonts w:ascii="仿宋" w:eastAsia="仿宋" w:hAnsi="仿宋" w:cs="Times New Roman"/>
                <w:sz w:val="24"/>
                <w:szCs w:val="24"/>
              </w:rPr>
            </w:pPr>
            <w:r w:rsidRPr="006E2302">
              <w:rPr>
                <w:rFonts w:ascii="仿宋" w:eastAsia="仿宋" w:hAnsi="仿宋" w:cs="Times New Roman"/>
                <w:sz w:val="24"/>
                <w:szCs w:val="24"/>
              </w:rPr>
              <w:t>制度保障。</w:t>
            </w:r>
            <w:r w:rsidR="00510992" w:rsidRPr="006E2302">
              <w:rPr>
                <w:rFonts w:ascii="仿宋" w:eastAsia="仿宋" w:hAnsi="仿宋" w:cs="Times New Roman" w:hint="eastAsia"/>
                <w:sz w:val="24"/>
                <w:szCs w:val="24"/>
              </w:rPr>
              <w:t>教学单位</w:t>
            </w:r>
            <w:r w:rsidR="00510992" w:rsidRPr="006E2302">
              <w:rPr>
                <w:rFonts w:ascii="仿宋" w:eastAsia="仿宋" w:hAnsi="仿宋" w:cs="Times New Roman"/>
                <w:sz w:val="24"/>
                <w:szCs w:val="24"/>
              </w:rPr>
              <w:t>制定</w:t>
            </w:r>
            <w:r w:rsidR="00510992" w:rsidRPr="006E2302">
              <w:rPr>
                <w:rFonts w:ascii="仿宋" w:eastAsia="仿宋" w:hAnsi="仿宋" w:cs="Times New Roman" w:hint="eastAsia"/>
                <w:sz w:val="24"/>
                <w:szCs w:val="24"/>
              </w:rPr>
              <w:t>基层教学组织建设规划</w:t>
            </w:r>
            <w:r w:rsidR="00C476CE" w:rsidRPr="006E2302">
              <w:rPr>
                <w:rFonts w:ascii="仿宋" w:eastAsia="仿宋" w:hAnsi="仿宋" w:cs="Times New Roman" w:hint="eastAsia"/>
                <w:sz w:val="24"/>
                <w:szCs w:val="24"/>
              </w:rPr>
              <w:t>，</w:t>
            </w:r>
            <w:r w:rsidRPr="006E2302">
              <w:rPr>
                <w:rFonts w:ascii="仿宋" w:eastAsia="仿宋" w:hAnsi="仿宋" w:cs="Times New Roman"/>
                <w:sz w:val="24"/>
                <w:szCs w:val="24"/>
              </w:rPr>
              <w:t>基层教学组织由所属</w:t>
            </w:r>
            <w:r w:rsidR="007F7390" w:rsidRPr="006E2302">
              <w:rPr>
                <w:rFonts w:ascii="仿宋" w:eastAsia="仿宋" w:hAnsi="仿宋" w:cs="Times New Roman" w:hint="eastAsia"/>
                <w:sz w:val="24"/>
                <w:szCs w:val="24"/>
              </w:rPr>
              <w:t>教学单位</w:t>
            </w:r>
            <w:r w:rsidRPr="006E2302">
              <w:rPr>
                <w:rFonts w:ascii="仿宋" w:eastAsia="仿宋" w:hAnsi="仿宋" w:cs="Times New Roman"/>
                <w:sz w:val="24"/>
                <w:szCs w:val="24"/>
              </w:rPr>
              <w:t>管理，接受教务处、教师发展</w:t>
            </w:r>
            <w:r w:rsidR="00C01AD5" w:rsidRPr="006E2302">
              <w:rPr>
                <w:rFonts w:ascii="仿宋" w:eastAsia="仿宋" w:hAnsi="仿宋" w:cs="Times New Roman" w:hint="eastAsia"/>
                <w:sz w:val="24"/>
                <w:szCs w:val="24"/>
              </w:rPr>
              <w:t>中心</w:t>
            </w:r>
            <w:r w:rsidRPr="006E2302">
              <w:rPr>
                <w:rFonts w:ascii="仿宋" w:eastAsia="仿宋" w:hAnsi="仿宋" w:cs="Times New Roman"/>
                <w:sz w:val="24"/>
                <w:szCs w:val="24"/>
              </w:rPr>
              <w:t>相关职能部门的业务指导。</w:t>
            </w:r>
          </w:p>
          <w:p w14:paraId="0BFDA2C6" w14:textId="42425868" w:rsidR="00AE3106" w:rsidRPr="006E2302" w:rsidRDefault="00AE3106" w:rsidP="006E2302">
            <w:pPr>
              <w:pStyle w:val="ab"/>
              <w:numPr>
                <w:ilvl w:val="0"/>
                <w:numId w:val="11"/>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经费保障。</w:t>
            </w:r>
            <w:r w:rsidR="00C476CE" w:rsidRPr="006E2302">
              <w:rPr>
                <w:rFonts w:ascii="仿宋" w:eastAsia="仿宋" w:hAnsi="仿宋" w:cs="Times New Roman" w:hint="eastAsia"/>
                <w:sz w:val="24"/>
                <w:szCs w:val="24"/>
              </w:rPr>
              <w:t>教学单位</w:t>
            </w:r>
            <w:r w:rsidRPr="006E2302">
              <w:rPr>
                <w:rFonts w:ascii="仿宋" w:eastAsia="仿宋" w:hAnsi="仿宋" w:cs="Times New Roman"/>
                <w:sz w:val="24"/>
                <w:szCs w:val="24"/>
              </w:rPr>
              <w:t>应为基层教学组织建设提供必要的经费支持。</w:t>
            </w:r>
          </w:p>
          <w:p w14:paraId="1C5A4BB1" w14:textId="5EC5D7F9" w:rsidR="00AE3106" w:rsidRPr="006E2302" w:rsidRDefault="00AE3106" w:rsidP="006E2302">
            <w:pPr>
              <w:pStyle w:val="ab"/>
              <w:numPr>
                <w:ilvl w:val="0"/>
                <w:numId w:val="11"/>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条件保障。</w:t>
            </w:r>
            <w:r w:rsidR="00C476CE" w:rsidRPr="006E2302">
              <w:rPr>
                <w:rFonts w:ascii="仿宋" w:eastAsia="仿宋" w:hAnsi="仿宋" w:cs="Times New Roman" w:hint="eastAsia"/>
                <w:sz w:val="24"/>
                <w:szCs w:val="24"/>
              </w:rPr>
              <w:t>教学单位</w:t>
            </w:r>
            <w:r w:rsidR="00C476CE" w:rsidRPr="006E2302">
              <w:rPr>
                <w:rFonts w:ascii="仿宋" w:eastAsia="仿宋" w:hAnsi="仿宋" w:cs="Times New Roman"/>
                <w:sz w:val="24"/>
                <w:szCs w:val="24"/>
              </w:rPr>
              <w:t>应</w:t>
            </w:r>
            <w:r w:rsidRPr="006E2302">
              <w:rPr>
                <w:rFonts w:ascii="仿宋" w:eastAsia="仿宋" w:hAnsi="仿宋" w:cs="Times New Roman"/>
                <w:sz w:val="24"/>
                <w:szCs w:val="24"/>
              </w:rPr>
              <w:t>为基层教学组织提供必要的活动场所、教学设施、信息化条件等。</w:t>
            </w:r>
          </w:p>
        </w:tc>
      </w:tr>
      <w:tr w:rsidR="00AE3106" w:rsidRPr="006E2302" w14:paraId="42164917" w14:textId="77777777" w:rsidTr="00992BF1">
        <w:trPr>
          <w:cantSplit/>
          <w:trHeight w:val="991"/>
          <w:jc w:val="center"/>
        </w:trPr>
        <w:tc>
          <w:tcPr>
            <w:tcW w:w="1380" w:type="dxa"/>
            <w:tcBorders>
              <w:top w:val="single" w:sz="4" w:space="0" w:color="auto"/>
              <w:left w:val="single" w:sz="4" w:space="0" w:color="auto"/>
              <w:bottom w:val="single" w:sz="4" w:space="0" w:color="auto"/>
              <w:right w:val="single" w:sz="4" w:space="0" w:color="auto"/>
            </w:tcBorders>
            <w:vAlign w:val="center"/>
          </w:tcPr>
          <w:p w14:paraId="2CC254DA" w14:textId="77777777" w:rsidR="00AE3106" w:rsidRPr="006E2302" w:rsidRDefault="00AE3106" w:rsidP="00992BF1">
            <w:pPr>
              <w:adjustRightInd w:val="0"/>
              <w:contextualSpacing/>
              <w:jc w:val="center"/>
              <w:rPr>
                <w:rFonts w:ascii="仿宋" w:eastAsia="仿宋" w:hAnsi="仿宋"/>
                <w:sz w:val="24"/>
                <w:szCs w:val="24"/>
              </w:rPr>
            </w:pPr>
            <w:r w:rsidRPr="006E2302">
              <w:rPr>
                <w:rFonts w:ascii="仿宋" w:eastAsia="仿宋" w:hAnsi="仿宋"/>
                <w:sz w:val="24"/>
                <w:szCs w:val="24"/>
              </w:rPr>
              <w:t>9.考核激励</w:t>
            </w:r>
          </w:p>
        </w:tc>
        <w:tc>
          <w:tcPr>
            <w:tcW w:w="8071" w:type="dxa"/>
            <w:tcBorders>
              <w:top w:val="single" w:sz="4" w:space="0" w:color="auto"/>
              <w:left w:val="single" w:sz="4" w:space="0" w:color="auto"/>
              <w:bottom w:val="single" w:sz="4" w:space="0" w:color="auto"/>
              <w:right w:val="single" w:sz="4" w:space="0" w:color="auto"/>
            </w:tcBorders>
            <w:vAlign w:val="center"/>
          </w:tcPr>
          <w:p w14:paraId="363E0C1B" w14:textId="397F098E" w:rsidR="00AE3106" w:rsidRPr="006E2302" w:rsidRDefault="008803E4" w:rsidP="006E2302">
            <w:pPr>
              <w:pStyle w:val="ab"/>
              <w:numPr>
                <w:ilvl w:val="0"/>
                <w:numId w:val="9"/>
              </w:numPr>
              <w:adjustRightInd w:val="0"/>
              <w:ind w:left="680" w:firstLineChars="0" w:hanging="680"/>
              <w:contextualSpacing/>
              <w:rPr>
                <w:rFonts w:ascii="仿宋" w:eastAsia="仿宋" w:hAnsi="仿宋" w:cs="Times New Roman"/>
                <w:sz w:val="24"/>
                <w:szCs w:val="24"/>
              </w:rPr>
            </w:pPr>
            <w:r w:rsidRPr="006E2302">
              <w:rPr>
                <w:rFonts w:ascii="仿宋" w:eastAsia="仿宋" w:hAnsi="仿宋" w:cs="Times New Roman" w:hint="eastAsia"/>
                <w:sz w:val="24"/>
                <w:szCs w:val="24"/>
              </w:rPr>
              <w:t>教学单位</w:t>
            </w:r>
            <w:r w:rsidR="007F7390" w:rsidRPr="006E2302">
              <w:rPr>
                <w:rFonts w:ascii="仿宋" w:eastAsia="仿宋" w:hAnsi="仿宋" w:cs="Times New Roman" w:hint="eastAsia"/>
                <w:sz w:val="24"/>
                <w:szCs w:val="24"/>
              </w:rPr>
              <w:t>应</w:t>
            </w:r>
            <w:r w:rsidRPr="006E2302">
              <w:rPr>
                <w:rFonts w:ascii="仿宋" w:eastAsia="仿宋" w:hAnsi="仿宋" w:cs="Times New Roman" w:hint="eastAsia"/>
                <w:sz w:val="24"/>
                <w:szCs w:val="24"/>
              </w:rPr>
              <w:t>确定基层教学组织负责人工作量折算办法，</w:t>
            </w:r>
            <w:r w:rsidR="00AE3106" w:rsidRPr="006E2302">
              <w:rPr>
                <w:rFonts w:ascii="仿宋" w:eastAsia="仿宋" w:hAnsi="仿宋" w:cs="Times New Roman"/>
                <w:sz w:val="24"/>
                <w:szCs w:val="24"/>
              </w:rPr>
              <w:t>将基层教学组织负责人工作量纳入绩效考核。在评奖评优、职称评审方面对基层教学组织负责人的工作成效予以体现。</w:t>
            </w:r>
          </w:p>
          <w:p w14:paraId="05634AA5" w14:textId="0D23A33B" w:rsidR="00AE3106" w:rsidRPr="006E2302" w:rsidRDefault="00AE3106" w:rsidP="006E2302">
            <w:pPr>
              <w:pStyle w:val="ab"/>
              <w:numPr>
                <w:ilvl w:val="0"/>
                <w:numId w:val="9"/>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将教师参与基层教学组织情况纳入绩效考核和教学研修考核。</w:t>
            </w:r>
          </w:p>
          <w:p w14:paraId="4D333F75" w14:textId="44BF20FB" w:rsidR="00AE3106" w:rsidRPr="006E2302" w:rsidRDefault="00AE3106" w:rsidP="006E2302">
            <w:pPr>
              <w:pStyle w:val="ab"/>
              <w:numPr>
                <w:ilvl w:val="0"/>
                <w:numId w:val="9"/>
              </w:numPr>
              <w:adjustRightInd w:val="0"/>
              <w:ind w:left="686" w:firstLineChars="0" w:hanging="686"/>
              <w:contextualSpacing/>
              <w:rPr>
                <w:rFonts w:ascii="仿宋" w:eastAsia="仿宋" w:hAnsi="仿宋" w:cs="Times New Roman"/>
                <w:sz w:val="24"/>
                <w:szCs w:val="24"/>
              </w:rPr>
            </w:pPr>
            <w:r w:rsidRPr="006E2302">
              <w:rPr>
                <w:rFonts w:ascii="仿宋" w:eastAsia="仿宋" w:hAnsi="仿宋" w:cs="Times New Roman"/>
                <w:sz w:val="24"/>
                <w:szCs w:val="24"/>
              </w:rPr>
              <w:t>学校建立基层教学组织工作考核和激励制度，基层教学组织的考核结果作为学校对</w:t>
            </w:r>
            <w:r w:rsidR="007F7390" w:rsidRPr="006E2302">
              <w:rPr>
                <w:rFonts w:ascii="仿宋" w:eastAsia="仿宋" w:hAnsi="仿宋" w:cs="Times New Roman" w:hint="eastAsia"/>
                <w:sz w:val="24"/>
                <w:szCs w:val="24"/>
              </w:rPr>
              <w:t>教学单位</w:t>
            </w:r>
            <w:r w:rsidRPr="006E2302">
              <w:rPr>
                <w:rFonts w:ascii="仿宋" w:eastAsia="仿宋" w:hAnsi="仿宋" w:cs="Times New Roman"/>
                <w:sz w:val="24"/>
                <w:szCs w:val="24"/>
              </w:rPr>
              <w:t>考核的重要依据。</w:t>
            </w:r>
          </w:p>
        </w:tc>
      </w:tr>
      <w:tr w:rsidR="00AE3106" w:rsidRPr="006E2302" w14:paraId="6CD643DC" w14:textId="77777777" w:rsidTr="00992BF1">
        <w:trPr>
          <w:cantSplit/>
          <w:trHeight w:val="828"/>
          <w:jc w:val="center"/>
        </w:trPr>
        <w:tc>
          <w:tcPr>
            <w:tcW w:w="1380" w:type="dxa"/>
            <w:tcBorders>
              <w:top w:val="single" w:sz="4" w:space="0" w:color="auto"/>
              <w:left w:val="single" w:sz="4" w:space="0" w:color="auto"/>
              <w:right w:val="single" w:sz="4" w:space="0" w:color="auto"/>
            </w:tcBorders>
            <w:vAlign w:val="center"/>
          </w:tcPr>
          <w:p w14:paraId="6BFECC2C" w14:textId="77777777" w:rsidR="00AE3106" w:rsidRPr="006E2302" w:rsidRDefault="00AE3106" w:rsidP="00992BF1">
            <w:pPr>
              <w:adjustRightInd w:val="0"/>
              <w:contextualSpacing/>
              <w:jc w:val="center"/>
              <w:rPr>
                <w:rFonts w:ascii="仿宋" w:eastAsia="仿宋" w:hAnsi="仿宋"/>
                <w:sz w:val="24"/>
                <w:szCs w:val="24"/>
              </w:rPr>
            </w:pPr>
            <w:r w:rsidRPr="006E2302">
              <w:rPr>
                <w:rFonts w:ascii="仿宋" w:eastAsia="仿宋" w:hAnsi="仿宋"/>
                <w:sz w:val="24"/>
                <w:szCs w:val="24"/>
              </w:rPr>
              <w:t>10.特色发展</w:t>
            </w:r>
          </w:p>
        </w:tc>
        <w:tc>
          <w:tcPr>
            <w:tcW w:w="8071" w:type="dxa"/>
            <w:tcBorders>
              <w:top w:val="single" w:sz="4" w:space="0" w:color="auto"/>
              <w:left w:val="single" w:sz="4" w:space="0" w:color="auto"/>
              <w:right w:val="single" w:sz="4" w:space="0" w:color="auto"/>
            </w:tcBorders>
            <w:vAlign w:val="center"/>
          </w:tcPr>
          <w:p w14:paraId="00E800E8" w14:textId="1E13DBBA" w:rsidR="00510992" w:rsidRPr="006E2302" w:rsidRDefault="00AE3106" w:rsidP="006E2302">
            <w:pPr>
              <w:pStyle w:val="ab"/>
              <w:numPr>
                <w:ilvl w:val="0"/>
                <w:numId w:val="10"/>
              </w:numPr>
              <w:adjustRightInd w:val="0"/>
              <w:ind w:left="680" w:firstLineChars="0" w:hanging="680"/>
              <w:contextualSpacing/>
              <w:rPr>
                <w:rFonts w:ascii="仿宋" w:eastAsia="仿宋" w:hAnsi="仿宋" w:cs="Times New Roman"/>
                <w:sz w:val="24"/>
                <w:szCs w:val="24"/>
              </w:rPr>
            </w:pPr>
            <w:r w:rsidRPr="006E2302">
              <w:rPr>
                <w:rFonts w:ascii="仿宋" w:eastAsia="仿宋" w:hAnsi="仿宋" w:cs="Times New Roman"/>
                <w:sz w:val="24"/>
                <w:szCs w:val="24"/>
              </w:rPr>
              <w:t>积极</w:t>
            </w:r>
            <w:r w:rsidRPr="006E2302">
              <w:rPr>
                <w:rFonts w:ascii="仿宋" w:eastAsia="仿宋" w:hAnsi="仿宋" w:cs="Times New Roman" w:hint="eastAsia"/>
                <w:sz w:val="24"/>
                <w:szCs w:val="24"/>
              </w:rPr>
              <w:t>创新基层教学</w:t>
            </w:r>
            <w:r w:rsidRPr="006E2302">
              <w:rPr>
                <w:rFonts w:ascii="仿宋" w:eastAsia="仿宋" w:hAnsi="仿宋" w:cs="Times New Roman"/>
                <w:sz w:val="24"/>
                <w:szCs w:val="24"/>
              </w:rPr>
              <w:t>组织形式、工作方式、</w:t>
            </w:r>
            <w:r w:rsidR="00510992" w:rsidRPr="006E2302">
              <w:rPr>
                <w:rFonts w:ascii="仿宋" w:eastAsia="仿宋" w:hAnsi="仿宋" w:hint="eastAsia"/>
                <w:sz w:val="24"/>
                <w:szCs w:val="24"/>
              </w:rPr>
              <w:t>探索</w:t>
            </w:r>
            <w:r w:rsidR="008803E4" w:rsidRPr="006E2302">
              <w:rPr>
                <w:rFonts w:ascii="仿宋" w:eastAsia="仿宋" w:hAnsi="仿宋" w:hint="eastAsia"/>
                <w:sz w:val="24"/>
                <w:szCs w:val="24"/>
              </w:rPr>
              <w:t>“智能+”时代时空交互的虚拟教研室的</w:t>
            </w:r>
            <w:r w:rsidR="008803E4" w:rsidRPr="006E2302">
              <w:rPr>
                <w:rFonts w:ascii="仿宋" w:eastAsia="仿宋" w:hAnsi="仿宋"/>
                <w:sz w:val="24"/>
                <w:szCs w:val="24"/>
              </w:rPr>
              <w:t>建设</w:t>
            </w:r>
            <w:r w:rsidR="00510992" w:rsidRPr="006E2302">
              <w:rPr>
                <w:rFonts w:ascii="仿宋" w:eastAsia="仿宋" w:hAnsi="仿宋" w:hint="eastAsia"/>
                <w:sz w:val="24"/>
                <w:szCs w:val="24"/>
              </w:rPr>
              <w:t>。</w:t>
            </w:r>
          </w:p>
          <w:p w14:paraId="73390088" w14:textId="1263A24E" w:rsidR="00AE3106" w:rsidRPr="006E2302" w:rsidRDefault="007F7390" w:rsidP="006E2302">
            <w:pPr>
              <w:pStyle w:val="ab"/>
              <w:numPr>
                <w:ilvl w:val="0"/>
                <w:numId w:val="10"/>
              </w:numPr>
              <w:adjustRightInd w:val="0"/>
              <w:ind w:left="680" w:firstLineChars="0" w:hanging="680"/>
              <w:contextualSpacing/>
              <w:rPr>
                <w:rFonts w:ascii="仿宋" w:eastAsia="仿宋" w:hAnsi="仿宋" w:cs="Times New Roman"/>
                <w:sz w:val="24"/>
                <w:szCs w:val="24"/>
              </w:rPr>
            </w:pPr>
            <w:r w:rsidRPr="006E2302">
              <w:rPr>
                <w:rFonts w:ascii="仿宋" w:eastAsia="仿宋" w:hAnsi="仿宋" w:cs="Times New Roman" w:hint="eastAsia"/>
                <w:sz w:val="24"/>
                <w:szCs w:val="24"/>
              </w:rPr>
              <w:t>鼓励</w:t>
            </w:r>
            <w:r w:rsidR="00485529" w:rsidRPr="006E2302">
              <w:rPr>
                <w:rFonts w:ascii="仿宋" w:eastAsia="仿宋" w:hAnsi="仿宋" w:cs="Times New Roman" w:hint="eastAsia"/>
                <w:sz w:val="24"/>
                <w:szCs w:val="24"/>
              </w:rPr>
              <w:t>开展跨校、</w:t>
            </w:r>
            <w:r w:rsidR="00981454" w:rsidRPr="006E2302">
              <w:rPr>
                <w:rFonts w:ascii="仿宋" w:eastAsia="仿宋" w:hAnsi="仿宋" w:cs="Times New Roman" w:hint="eastAsia"/>
                <w:sz w:val="24"/>
                <w:szCs w:val="24"/>
              </w:rPr>
              <w:t>跨专业、</w:t>
            </w:r>
            <w:r w:rsidR="00485529" w:rsidRPr="006E2302">
              <w:rPr>
                <w:rFonts w:ascii="仿宋" w:eastAsia="仿宋" w:hAnsi="仿宋" w:cs="Times New Roman" w:hint="eastAsia"/>
                <w:sz w:val="24"/>
                <w:szCs w:val="24"/>
              </w:rPr>
              <w:t>跨行业</w:t>
            </w:r>
            <w:r w:rsidR="00981454" w:rsidRPr="006E2302">
              <w:rPr>
                <w:rFonts w:ascii="仿宋" w:eastAsia="仿宋" w:hAnsi="仿宋" w:cs="Times New Roman" w:hint="eastAsia"/>
                <w:sz w:val="24"/>
                <w:szCs w:val="24"/>
              </w:rPr>
              <w:t>的</w:t>
            </w:r>
            <w:r w:rsidR="00981454" w:rsidRPr="006E2302">
              <w:rPr>
                <w:rFonts w:ascii="仿宋" w:eastAsia="仿宋" w:hAnsi="仿宋" w:cs="Times New Roman"/>
                <w:sz w:val="24"/>
                <w:szCs w:val="24"/>
              </w:rPr>
              <w:t>交流</w:t>
            </w:r>
            <w:r w:rsidR="00981454" w:rsidRPr="006E2302">
              <w:rPr>
                <w:rFonts w:ascii="仿宋" w:eastAsia="仿宋" w:hAnsi="仿宋" w:cs="Times New Roman" w:hint="eastAsia"/>
                <w:sz w:val="24"/>
                <w:szCs w:val="24"/>
              </w:rPr>
              <w:t>合作</w:t>
            </w:r>
            <w:r w:rsidR="00993064" w:rsidRPr="006E2302">
              <w:rPr>
                <w:rFonts w:ascii="仿宋" w:eastAsia="仿宋" w:hAnsi="仿宋" w:cs="Times New Roman" w:hint="eastAsia"/>
                <w:sz w:val="24"/>
                <w:szCs w:val="24"/>
              </w:rPr>
              <w:t>；</w:t>
            </w:r>
            <w:r w:rsidR="00981454" w:rsidRPr="006E2302">
              <w:rPr>
                <w:rFonts w:ascii="仿宋" w:eastAsia="仿宋" w:hAnsi="仿宋" w:cs="Times New Roman" w:hint="eastAsia"/>
                <w:sz w:val="24"/>
                <w:szCs w:val="24"/>
              </w:rPr>
              <w:t>鼓励</w:t>
            </w:r>
            <w:r w:rsidR="00981454" w:rsidRPr="006E2302">
              <w:rPr>
                <w:rFonts w:ascii="仿宋" w:eastAsia="仿宋" w:hAnsi="仿宋" w:cs="Times New Roman"/>
                <w:sz w:val="24"/>
                <w:szCs w:val="24"/>
              </w:rPr>
              <w:t>在</w:t>
            </w:r>
            <w:r w:rsidR="00485529" w:rsidRPr="006E2302">
              <w:rPr>
                <w:rFonts w:ascii="仿宋" w:eastAsia="仿宋" w:hAnsi="仿宋" w:cs="Times New Roman" w:hint="eastAsia"/>
                <w:sz w:val="24"/>
                <w:szCs w:val="24"/>
              </w:rPr>
              <w:t>产教融合、</w:t>
            </w:r>
            <w:r w:rsidR="00981454" w:rsidRPr="006E2302">
              <w:rPr>
                <w:rFonts w:ascii="仿宋" w:eastAsia="仿宋" w:hAnsi="仿宋" w:cs="Times New Roman" w:hint="eastAsia"/>
                <w:sz w:val="24"/>
                <w:szCs w:val="24"/>
              </w:rPr>
              <w:t>课程思政、通识教育、智慧教学、实践教学等</w:t>
            </w:r>
            <w:r w:rsidR="00981454" w:rsidRPr="006E2302">
              <w:rPr>
                <w:rFonts w:ascii="仿宋" w:eastAsia="仿宋" w:hAnsi="仿宋" w:cs="Times New Roman"/>
                <w:sz w:val="24"/>
                <w:szCs w:val="24"/>
              </w:rPr>
              <w:t>方面</w:t>
            </w:r>
            <w:r w:rsidR="00485529" w:rsidRPr="006E2302">
              <w:rPr>
                <w:rFonts w:ascii="仿宋" w:eastAsia="仿宋" w:hAnsi="仿宋" w:cs="Times New Roman" w:hint="eastAsia"/>
                <w:sz w:val="24"/>
                <w:szCs w:val="24"/>
              </w:rPr>
              <w:t>的研究和实践，</w:t>
            </w:r>
            <w:r w:rsidR="0043628F" w:rsidRPr="006E2302">
              <w:rPr>
                <w:rFonts w:ascii="仿宋" w:eastAsia="仿宋" w:hAnsi="仿宋" w:cs="Times New Roman" w:hint="eastAsia"/>
                <w:sz w:val="24"/>
                <w:szCs w:val="24"/>
              </w:rPr>
              <w:t>打造品牌活动项目，形成特色。</w:t>
            </w:r>
          </w:p>
        </w:tc>
      </w:tr>
    </w:tbl>
    <w:p w14:paraId="72F642D5" w14:textId="77777777" w:rsidR="00AE3106" w:rsidRPr="006E2302" w:rsidRDefault="00AE3106" w:rsidP="00AE3106">
      <w:pPr>
        <w:tabs>
          <w:tab w:val="left" w:pos="4120"/>
        </w:tabs>
        <w:spacing w:line="540" w:lineRule="exact"/>
        <w:rPr>
          <w:rFonts w:ascii="仿宋" w:eastAsia="仿宋" w:hAnsi="仿宋"/>
          <w:sz w:val="28"/>
          <w:szCs w:val="28"/>
        </w:rPr>
      </w:pPr>
    </w:p>
    <w:p w14:paraId="0091F3E8" w14:textId="77777777" w:rsidR="00AE3106" w:rsidRPr="0043628F" w:rsidRDefault="00AE3106" w:rsidP="0043628F">
      <w:pPr>
        <w:widowControl/>
        <w:shd w:val="clear" w:color="auto" w:fill="FFFFFF"/>
        <w:spacing w:line="500" w:lineRule="exact"/>
        <w:ind w:firstLineChars="175" w:firstLine="420"/>
        <w:rPr>
          <w:rFonts w:ascii="宋体" w:eastAsia="宋体" w:hAnsi="宋体" w:cs="宋体"/>
          <w:color w:val="FF0000"/>
          <w:kern w:val="0"/>
          <w:sz w:val="24"/>
          <w:szCs w:val="24"/>
        </w:rPr>
      </w:pPr>
    </w:p>
    <w:p w14:paraId="7A46B6A9" w14:textId="77777777" w:rsidR="00AE3106" w:rsidRDefault="00AE3106" w:rsidP="00CA5C54">
      <w:pPr>
        <w:pStyle w:val="ab"/>
        <w:widowControl/>
        <w:shd w:val="clear" w:color="auto" w:fill="FFFFFF"/>
        <w:spacing w:line="500" w:lineRule="exact"/>
        <w:ind w:firstLine="560"/>
        <w:rPr>
          <w:rFonts w:ascii="宋体" w:eastAsia="宋体" w:hAnsi="宋体" w:cs="宋体"/>
          <w:color w:val="FF0000"/>
          <w:kern w:val="0"/>
          <w:sz w:val="28"/>
          <w:szCs w:val="36"/>
        </w:rPr>
      </w:pPr>
    </w:p>
    <w:p w14:paraId="05DA781F" w14:textId="77777777" w:rsidR="00AE3106" w:rsidRPr="00981454" w:rsidRDefault="00AE3106" w:rsidP="00CA5C54">
      <w:pPr>
        <w:pStyle w:val="ab"/>
        <w:widowControl/>
        <w:shd w:val="clear" w:color="auto" w:fill="FFFFFF"/>
        <w:spacing w:line="500" w:lineRule="exact"/>
        <w:ind w:firstLine="560"/>
        <w:rPr>
          <w:rFonts w:ascii="宋体" w:eastAsia="宋体" w:hAnsi="宋体" w:cs="宋体"/>
          <w:color w:val="FF0000"/>
          <w:kern w:val="0"/>
          <w:sz w:val="28"/>
          <w:szCs w:val="36"/>
        </w:rPr>
      </w:pPr>
    </w:p>
    <w:p w14:paraId="317AF6A4" w14:textId="780050FA" w:rsidR="00690437" w:rsidRPr="00CA5C54" w:rsidRDefault="00690437" w:rsidP="00CA5C54">
      <w:pPr>
        <w:widowControl/>
        <w:shd w:val="clear" w:color="auto" w:fill="FFFFFF"/>
        <w:spacing w:line="500" w:lineRule="exact"/>
        <w:ind w:firstLineChars="200" w:firstLine="420"/>
        <w:rPr>
          <w:u w:val="single"/>
        </w:rPr>
      </w:pPr>
    </w:p>
    <w:sectPr w:rsidR="00690437" w:rsidRPr="00CA5C54" w:rsidSect="000C5556">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9F9F0" w14:textId="77777777" w:rsidR="00D305C6" w:rsidRDefault="00D305C6" w:rsidP="00690437">
      <w:r>
        <w:separator/>
      </w:r>
    </w:p>
  </w:endnote>
  <w:endnote w:type="continuationSeparator" w:id="0">
    <w:p w14:paraId="7B106C49" w14:textId="77777777" w:rsidR="00D305C6" w:rsidRDefault="00D305C6" w:rsidP="0069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AA987" w14:textId="77777777" w:rsidR="00D305C6" w:rsidRDefault="00D305C6" w:rsidP="00690437">
      <w:r>
        <w:separator/>
      </w:r>
    </w:p>
  </w:footnote>
  <w:footnote w:type="continuationSeparator" w:id="0">
    <w:p w14:paraId="1C3D5B26" w14:textId="77777777" w:rsidR="00D305C6" w:rsidRDefault="00D305C6" w:rsidP="00690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4CB2"/>
    <w:multiLevelType w:val="multilevel"/>
    <w:tmpl w:val="04764CB2"/>
    <w:lvl w:ilvl="0">
      <w:start w:val="1"/>
      <w:numFmt w:val="decimal"/>
      <w:lvlText w:val="6.%1."/>
      <w:lvlJc w:val="left"/>
      <w:pPr>
        <w:ind w:left="1837" w:hanging="420"/>
      </w:pPr>
      <w:rPr>
        <w:rFonts w:hint="eastAsia"/>
      </w:rPr>
    </w:lvl>
    <w:lvl w:ilvl="1">
      <w:start w:val="1"/>
      <w:numFmt w:val="lowerLetter"/>
      <w:lvlText w:val="%2)"/>
      <w:lvlJc w:val="left"/>
      <w:pPr>
        <w:ind w:left="2257" w:hanging="420"/>
      </w:pPr>
    </w:lvl>
    <w:lvl w:ilvl="2">
      <w:start w:val="1"/>
      <w:numFmt w:val="lowerRoman"/>
      <w:lvlText w:val="%3."/>
      <w:lvlJc w:val="right"/>
      <w:pPr>
        <w:ind w:left="2677" w:hanging="420"/>
      </w:pPr>
    </w:lvl>
    <w:lvl w:ilvl="3">
      <w:start w:val="1"/>
      <w:numFmt w:val="decimal"/>
      <w:lvlText w:val="%4."/>
      <w:lvlJc w:val="left"/>
      <w:pPr>
        <w:ind w:left="3097" w:hanging="420"/>
      </w:pPr>
    </w:lvl>
    <w:lvl w:ilvl="4">
      <w:start w:val="1"/>
      <w:numFmt w:val="lowerLetter"/>
      <w:lvlText w:val="%5)"/>
      <w:lvlJc w:val="left"/>
      <w:pPr>
        <w:ind w:left="3517" w:hanging="420"/>
      </w:pPr>
    </w:lvl>
    <w:lvl w:ilvl="5">
      <w:start w:val="1"/>
      <w:numFmt w:val="lowerRoman"/>
      <w:lvlText w:val="%6."/>
      <w:lvlJc w:val="right"/>
      <w:pPr>
        <w:ind w:left="3937" w:hanging="420"/>
      </w:pPr>
    </w:lvl>
    <w:lvl w:ilvl="6">
      <w:start w:val="1"/>
      <w:numFmt w:val="decimal"/>
      <w:lvlText w:val="%7."/>
      <w:lvlJc w:val="left"/>
      <w:pPr>
        <w:ind w:left="4357" w:hanging="420"/>
      </w:pPr>
    </w:lvl>
    <w:lvl w:ilvl="7">
      <w:start w:val="1"/>
      <w:numFmt w:val="lowerLetter"/>
      <w:lvlText w:val="%8)"/>
      <w:lvlJc w:val="left"/>
      <w:pPr>
        <w:ind w:left="4777" w:hanging="420"/>
      </w:pPr>
    </w:lvl>
    <w:lvl w:ilvl="8">
      <w:start w:val="1"/>
      <w:numFmt w:val="lowerRoman"/>
      <w:lvlText w:val="%9."/>
      <w:lvlJc w:val="right"/>
      <w:pPr>
        <w:ind w:left="5197" w:hanging="420"/>
      </w:pPr>
    </w:lvl>
  </w:abstractNum>
  <w:abstractNum w:abstractNumId="1" w15:restartNumberingAfterBreak="0">
    <w:nsid w:val="04D45C76"/>
    <w:multiLevelType w:val="multilevel"/>
    <w:tmpl w:val="8FECCDD4"/>
    <w:lvl w:ilvl="0">
      <w:start w:val="1"/>
      <w:numFmt w:val="decimal"/>
      <w:lvlText w:val="4.%1."/>
      <w:lvlJc w:val="left"/>
      <w:pPr>
        <w:ind w:left="624" w:hanging="62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8EF6BA2"/>
    <w:multiLevelType w:val="multilevel"/>
    <w:tmpl w:val="08EF6BA2"/>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8F44A21"/>
    <w:multiLevelType w:val="multilevel"/>
    <w:tmpl w:val="28F44A21"/>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9D6A19"/>
    <w:multiLevelType w:val="multilevel"/>
    <w:tmpl w:val="3A9D6A19"/>
    <w:lvl w:ilvl="0">
      <w:start w:val="1"/>
      <w:numFmt w:val="decimal"/>
      <w:lvlText w:val="10.%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EE05D56"/>
    <w:multiLevelType w:val="multilevel"/>
    <w:tmpl w:val="3EE05D56"/>
    <w:lvl w:ilvl="0">
      <w:start w:val="1"/>
      <w:numFmt w:val="decimal"/>
      <w:lvlText w:val="9.%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517576B"/>
    <w:multiLevelType w:val="multilevel"/>
    <w:tmpl w:val="7BFF2782"/>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6724E0C"/>
    <w:multiLevelType w:val="multilevel"/>
    <w:tmpl w:val="46724E0C"/>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E773871"/>
    <w:multiLevelType w:val="multilevel"/>
    <w:tmpl w:val="5E773871"/>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AF04124"/>
    <w:multiLevelType w:val="multilevel"/>
    <w:tmpl w:val="6AF04124"/>
    <w:lvl w:ilvl="0">
      <w:start w:val="1"/>
      <w:numFmt w:val="decimal"/>
      <w:lvlText w:val="5.%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BFF2782"/>
    <w:multiLevelType w:val="multilevel"/>
    <w:tmpl w:val="7BFF2782"/>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7"/>
  </w:num>
  <w:num w:numId="4">
    <w:abstractNumId w:val="1"/>
  </w:num>
  <w:num w:numId="5">
    <w:abstractNumId w:val="9"/>
  </w:num>
  <w:num w:numId="6">
    <w:abstractNumId w:val="0"/>
  </w:num>
  <w:num w:numId="7">
    <w:abstractNumId w:val="3"/>
  </w:num>
  <w:num w:numId="8">
    <w:abstractNumId w:val="10"/>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AB"/>
    <w:rsid w:val="00013D6B"/>
    <w:rsid w:val="00020958"/>
    <w:rsid w:val="000274D0"/>
    <w:rsid w:val="00045F05"/>
    <w:rsid w:val="00047DF5"/>
    <w:rsid w:val="00053C76"/>
    <w:rsid w:val="00057376"/>
    <w:rsid w:val="00062F36"/>
    <w:rsid w:val="0006794E"/>
    <w:rsid w:val="000714B0"/>
    <w:rsid w:val="0007288C"/>
    <w:rsid w:val="00074391"/>
    <w:rsid w:val="0007597B"/>
    <w:rsid w:val="00085294"/>
    <w:rsid w:val="00093BE4"/>
    <w:rsid w:val="00095CEE"/>
    <w:rsid w:val="000B1DD5"/>
    <w:rsid w:val="000B7665"/>
    <w:rsid w:val="000B77D9"/>
    <w:rsid w:val="000C0DE7"/>
    <w:rsid w:val="000C5556"/>
    <w:rsid w:val="000D3408"/>
    <w:rsid w:val="000D3D7F"/>
    <w:rsid w:val="000E37DD"/>
    <w:rsid w:val="000E69A9"/>
    <w:rsid w:val="000F56E9"/>
    <w:rsid w:val="00110DC8"/>
    <w:rsid w:val="00114220"/>
    <w:rsid w:val="00117442"/>
    <w:rsid w:val="00117854"/>
    <w:rsid w:val="00121E76"/>
    <w:rsid w:val="00133D64"/>
    <w:rsid w:val="00134B20"/>
    <w:rsid w:val="001415ED"/>
    <w:rsid w:val="00161A70"/>
    <w:rsid w:val="00164BEC"/>
    <w:rsid w:val="001739EC"/>
    <w:rsid w:val="00174ACD"/>
    <w:rsid w:val="00184E2C"/>
    <w:rsid w:val="00191CB4"/>
    <w:rsid w:val="00194BFE"/>
    <w:rsid w:val="001A0C16"/>
    <w:rsid w:val="001A5AF3"/>
    <w:rsid w:val="001A62CF"/>
    <w:rsid w:val="001E01B8"/>
    <w:rsid w:val="001E5B03"/>
    <w:rsid w:val="001E64CA"/>
    <w:rsid w:val="001F0C4C"/>
    <w:rsid w:val="00214096"/>
    <w:rsid w:val="0023302B"/>
    <w:rsid w:val="00253828"/>
    <w:rsid w:val="00274714"/>
    <w:rsid w:val="00280B54"/>
    <w:rsid w:val="00286836"/>
    <w:rsid w:val="0029451B"/>
    <w:rsid w:val="002A46BB"/>
    <w:rsid w:val="002A4974"/>
    <w:rsid w:val="002A4D46"/>
    <w:rsid w:val="002B2871"/>
    <w:rsid w:val="002B3090"/>
    <w:rsid w:val="002B7D3C"/>
    <w:rsid w:val="002C286B"/>
    <w:rsid w:val="002D06F6"/>
    <w:rsid w:val="00302AD5"/>
    <w:rsid w:val="00311D03"/>
    <w:rsid w:val="003127F6"/>
    <w:rsid w:val="00336067"/>
    <w:rsid w:val="00372527"/>
    <w:rsid w:val="00372EA2"/>
    <w:rsid w:val="003765E8"/>
    <w:rsid w:val="0039383B"/>
    <w:rsid w:val="00394E7D"/>
    <w:rsid w:val="003964FA"/>
    <w:rsid w:val="0039784B"/>
    <w:rsid w:val="003A1493"/>
    <w:rsid w:val="003A65A4"/>
    <w:rsid w:val="003B796C"/>
    <w:rsid w:val="003D21FD"/>
    <w:rsid w:val="003E5384"/>
    <w:rsid w:val="0040309C"/>
    <w:rsid w:val="00405DB6"/>
    <w:rsid w:val="00415779"/>
    <w:rsid w:val="004227A1"/>
    <w:rsid w:val="0043145D"/>
    <w:rsid w:val="0043628F"/>
    <w:rsid w:val="004479B5"/>
    <w:rsid w:val="00480747"/>
    <w:rsid w:val="0048378B"/>
    <w:rsid w:val="00485529"/>
    <w:rsid w:val="0048788E"/>
    <w:rsid w:val="004B0A9F"/>
    <w:rsid w:val="004C2E8B"/>
    <w:rsid w:val="004C7D9C"/>
    <w:rsid w:val="004D1CEE"/>
    <w:rsid w:val="004E0BD0"/>
    <w:rsid w:val="004F1A9C"/>
    <w:rsid w:val="004F2F28"/>
    <w:rsid w:val="00510992"/>
    <w:rsid w:val="00510BB4"/>
    <w:rsid w:val="00521210"/>
    <w:rsid w:val="005329BE"/>
    <w:rsid w:val="0053317C"/>
    <w:rsid w:val="005348CC"/>
    <w:rsid w:val="0054170C"/>
    <w:rsid w:val="00551EB9"/>
    <w:rsid w:val="005627C1"/>
    <w:rsid w:val="005A06D7"/>
    <w:rsid w:val="005A1204"/>
    <w:rsid w:val="005D2CAE"/>
    <w:rsid w:val="00606167"/>
    <w:rsid w:val="00606C47"/>
    <w:rsid w:val="006357DF"/>
    <w:rsid w:val="00640319"/>
    <w:rsid w:val="006455F2"/>
    <w:rsid w:val="006467ED"/>
    <w:rsid w:val="00655B31"/>
    <w:rsid w:val="00655FCB"/>
    <w:rsid w:val="0065614F"/>
    <w:rsid w:val="00663FF6"/>
    <w:rsid w:val="00667AA9"/>
    <w:rsid w:val="00677248"/>
    <w:rsid w:val="00690437"/>
    <w:rsid w:val="00697FF5"/>
    <w:rsid w:val="006A1FAD"/>
    <w:rsid w:val="006A2560"/>
    <w:rsid w:val="006A7564"/>
    <w:rsid w:val="006E2302"/>
    <w:rsid w:val="006E6471"/>
    <w:rsid w:val="00701DC6"/>
    <w:rsid w:val="0070727A"/>
    <w:rsid w:val="007102C6"/>
    <w:rsid w:val="00714BC9"/>
    <w:rsid w:val="007257CE"/>
    <w:rsid w:val="00730E54"/>
    <w:rsid w:val="00732118"/>
    <w:rsid w:val="007335E9"/>
    <w:rsid w:val="00745575"/>
    <w:rsid w:val="0078014A"/>
    <w:rsid w:val="00781C86"/>
    <w:rsid w:val="00797E60"/>
    <w:rsid w:val="007A206E"/>
    <w:rsid w:val="007A7ED3"/>
    <w:rsid w:val="007C22FD"/>
    <w:rsid w:val="007E3F45"/>
    <w:rsid w:val="007E7339"/>
    <w:rsid w:val="007F7390"/>
    <w:rsid w:val="008078A6"/>
    <w:rsid w:val="00822D79"/>
    <w:rsid w:val="0082429E"/>
    <w:rsid w:val="008365FC"/>
    <w:rsid w:val="00836D35"/>
    <w:rsid w:val="008411BA"/>
    <w:rsid w:val="00843987"/>
    <w:rsid w:val="00851E5A"/>
    <w:rsid w:val="00854448"/>
    <w:rsid w:val="0085741A"/>
    <w:rsid w:val="0086042D"/>
    <w:rsid w:val="00866436"/>
    <w:rsid w:val="008803E4"/>
    <w:rsid w:val="008816AC"/>
    <w:rsid w:val="008B59E8"/>
    <w:rsid w:val="008C7111"/>
    <w:rsid w:val="008E018F"/>
    <w:rsid w:val="008E6054"/>
    <w:rsid w:val="008E75BD"/>
    <w:rsid w:val="008E79E3"/>
    <w:rsid w:val="008F1B25"/>
    <w:rsid w:val="008F7890"/>
    <w:rsid w:val="0090237F"/>
    <w:rsid w:val="009049F8"/>
    <w:rsid w:val="009111EA"/>
    <w:rsid w:val="00922B25"/>
    <w:rsid w:val="0093402C"/>
    <w:rsid w:val="009370AA"/>
    <w:rsid w:val="00944E97"/>
    <w:rsid w:val="009466D6"/>
    <w:rsid w:val="00955381"/>
    <w:rsid w:val="00956E29"/>
    <w:rsid w:val="00964E16"/>
    <w:rsid w:val="00971096"/>
    <w:rsid w:val="00981454"/>
    <w:rsid w:val="00990987"/>
    <w:rsid w:val="00993064"/>
    <w:rsid w:val="009A1A59"/>
    <w:rsid w:val="009A5ACF"/>
    <w:rsid w:val="009A7271"/>
    <w:rsid w:val="009B6756"/>
    <w:rsid w:val="009D5AC9"/>
    <w:rsid w:val="009E38B0"/>
    <w:rsid w:val="009F39F2"/>
    <w:rsid w:val="009F5325"/>
    <w:rsid w:val="00A00671"/>
    <w:rsid w:val="00A257B2"/>
    <w:rsid w:val="00A32C4A"/>
    <w:rsid w:val="00A4339E"/>
    <w:rsid w:val="00A44379"/>
    <w:rsid w:val="00A5181D"/>
    <w:rsid w:val="00A5495D"/>
    <w:rsid w:val="00A552EF"/>
    <w:rsid w:val="00A56E75"/>
    <w:rsid w:val="00A61A7B"/>
    <w:rsid w:val="00A62D4C"/>
    <w:rsid w:val="00A74F87"/>
    <w:rsid w:val="00A82701"/>
    <w:rsid w:val="00A8562A"/>
    <w:rsid w:val="00AC7EDF"/>
    <w:rsid w:val="00AE3106"/>
    <w:rsid w:val="00AE361A"/>
    <w:rsid w:val="00B027A3"/>
    <w:rsid w:val="00B04099"/>
    <w:rsid w:val="00B14467"/>
    <w:rsid w:val="00B149AF"/>
    <w:rsid w:val="00B1667B"/>
    <w:rsid w:val="00B22CE9"/>
    <w:rsid w:val="00B24B85"/>
    <w:rsid w:val="00B24FAB"/>
    <w:rsid w:val="00B25FBA"/>
    <w:rsid w:val="00B27804"/>
    <w:rsid w:val="00B44234"/>
    <w:rsid w:val="00B82C4C"/>
    <w:rsid w:val="00B857CE"/>
    <w:rsid w:val="00BD15CD"/>
    <w:rsid w:val="00BF6A7B"/>
    <w:rsid w:val="00BF6B74"/>
    <w:rsid w:val="00C01AD5"/>
    <w:rsid w:val="00C057AC"/>
    <w:rsid w:val="00C3053B"/>
    <w:rsid w:val="00C4081F"/>
    <w:rsid w:val="00C44BA2"/>
    <w:rsid w:val="00C476CE"/>
    <w:rsid w:val="00C502F4"/>
    <w:rsid w:val="00C62ED6"/>
    <w:rsid w:val="00C70FA8"/>
    <w:rsid w:val="00C71526"/>
    <w:rsid w:val="00C76405"/>
    <w:rsid w:val="00C82D80"/>
    <w:rsid w:val="00C84C0B"/>
    <w:rsid w:val="00C907C5"/>
    <w:rsid w:val="00C9095E"/>
    <w:rsid w:val="00CA18E3"/>
    <w:rsid w:val="00CA5C54"/>
    <w:rsid w:val="00CA72BD"/>
    <w:rsid w:val="00CC3953"/>
    <w:rsid w:val="00CC456E"/>
    <w:rsid w:val="00CC5EB4"/>
    <w:rsid w:val="00CD3548"/>
    <w:rsid w:val="00CE1DEB"/>
    <w:rsid w:val="00CE26AD"/>
    <w:rsid w:val="00CE6B7D"/>
    <w:rsid w:val="00D05D0D"/>
    <w:rsid w:val="00D1615A"/>
    <w:rsid w:val="00D305C6"/>
    <w:rsid w:val="00D32388"/>
    <w:rsid w:val="00D333ED"/>
    <w:rsid w:val="00D350FE"/>
    <w:rsid w:val="00D664AB"/>
    <w:rsid w:val="00D6650D"/>
    <w:rsid w:val="00D703E9"/>
    <w:rsid w:val="00D710FB"/>
    <w:rsid w:val="00D715EA"/>
    <w:rsid w:val="00D8211E"/>
    <w:rsid w:val="00D82938"/>
    <w:rsid w:val="00D95672"/>
    <w:rsid w:val="00DB0A12"/>
    <w:rsid w:val="00DB286F"/>
    <w:rsid w:val="00DC0958"/>
    <w:rsid w:val="00DC4683"/>
    <w:rsid w:val="00DC6EC1"/>
    <w:rsid w:val="00DE429F"/>
    <w:rsid w:val="00DF6302"/>
    <w:rsid w:val="00E014B1"/>
    <w:rsid w:val="00E16322"/>
    <w:rsid w:val="00E25730"/>
    <w:rsid w:val="00E30DBB"/>
    <w:rsid w:val="00E3248A"/>
    <w:rsid w:val="00E4322F"/>
    <w:rsid w:val="00E97B78"/>
    <w:rsid w:val="00EA2337"/>
    <w:rsid w:val="00EB520E"/>
    <w:rsid w:val="00EB6A3F"/>
    <w:rsid w:val="00EB7F3F"/>
    <w:rsid w:val="00EC1F41"/>
    <w:rsid w:val="00ED5D25"/>
    <w:rsid w:val="00EE6B4E"/>
    <w:rsid w:val="00EF5B66"/>
    <w:rsid w:val="00F215C1"/>
    <w:rsid w:val="00F403E7"/>
    <w:rsid w:val="00F47C9A"/>
    <w:rsid w:val="00F53E77"/>
    <w:rsid w:val="00F57F81"/>
    <w:rsid w:val="00F66C19"/>
    <w:rsid w:val="00F77600"/>
    <w:rsid w:val="00F776E5"/>
    <w:rsid w:val="00F85A70"/>
    <w:rsid w:val="00FE2C1F"/>
    <w:rsid w:val="00FE2F7E"/>
    <w:rsid w:val="00FF71E2"/>
    <w:rsid w:val="04FB204D"/>
    <w:rsid w:val="06D43B79"/>
    <w:rsid w:val="0A5B647F"/>
    <w:rsid w:val="0E8C4A31"/>
    <w:rsid w:val="0F803E6A"/>
    <w:rsid w:val="10336BF5"/>
    <w:rsid w:val="168F1091"/>
    <w:rsid w:val="20CA763A"/>
    <w:rsid w:val="213F5933"/>
    <w:rsid w:val="225D0D28"/>
    <w:rsid w:val="25333A00"/>
    <w:rsid w:val="271D1E3E"/>
    <w:rsid w:val="29253401"/>
    <w:rsid w:val="292C4ABF"/>
    <w:rsid w:val="3DC074AB"/>
    <w:rsid w:val="46622E4A"/>
    <w:rsid w:val="4C30508A"/>
    <w:rsid w:val="59535CC2"/>
    <w:rsid w:val="59B9246F"/>
    <w:rsid w:val="5BE11F12"/>
    <w:rsid w:val="5E581806"/>
    <w:rsid w:val="61A87237"/>
    <w:rsid w:val="641D136C"/>
    <w:rsid w:val="6D2D7A2F"/>
    <w:rsid w:val="728B2FD7"/>
    <w:rsid w:val="776C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54D20"/>
  <w15:docId w15:val="{58686BCC-5564-0D47-882A-6F68DCFE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Strong"/>
    <w:basedOn w:val="a0"/>
    <w:uiPriority w:val="22"/>
    <w:qFormat/>
    <w:rPr>
      <w:b/>
      <w:b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rticletitle">
    <w:name w:val="article_title"/>
    <w:basedOn w:val="a0"/>
    <w:qFormat/>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styleId="ac">
    <w:name w:val="Revision"/>
    <w:hidden/>
    <w:uiPriority w:val="99"/>
    <w:semiHidden/>
    <w:rsid w:val="0037252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E5EC6-7E6F-4887-A536-A8D56035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11</Pages>
  <Words>2865</Words>
  <Characters>4041</Characters>
  <Application>Microsoft Office Word</Application>
  <DocSecurity>0</DocSecurity>
  <Lines>505</Lines>
  <Paragraphs>531</Paragraphs>
  <ScaleCrop>false</ScaleCrop>
  <Company>Microsoft</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微软用户</cp:lastModifiedBy>
  <cp:revision>41</cp:revision>
  <cp:lastPrinted>2022-02-28T02:54:00Z</cp:lastPrinted>
  <dcterms:created xsi:type="dcterms:W3CDTF">2022-02-21T02:45:00Z</dcterms:created>
  <dcterms:modified xsi:type="dcterms:W3CDTF">2022-02-28T07:34:00Z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7E4C798D664B4C7DBDB032B3D31BE45F</vt:lpwstr>
  </property>
</Properties>
</file>